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0C3" w:rsidRPr="004233C9" w:rsidRDefault="006F60C3" w:rsidP="004233C9">
      <w:pPr>
        <w:pStyle w:val="a3"/>
        <w:topLinePunct/>
        <w:spacing w:line="480" w:lineRule="auto"/>
        <w:ind w:firstLineChars="0" w:firstLine="0"/>
        <w:jc w:val="center"/>
        <w:rPr>
          <w:rFonts w:ascii="宋体"/>
          <w:b/>
          <w:sz w:val="24"/>
          <w:szCs w:val="24"/>
        </w:rPr>
      </w:pPr>
      <w:r w:rsidRPr="004233C9">
        <w:rPr>
          <w:rFonts w:ascii="宋体" w:hAnsi="宋体" w:hint="eastAsia"/>
          <w:b/>
          <w:sz w:val="24"/>
          <w:szCs w:val="24"/>
        </w:rPr>
        <w:t>发票的相关知识</w:t>
      </w:r>
      <w:r w:rsidR="007D14BE">
        <w:rPr>
          <w:rFonts w:ascii="宋体" w:hAnsi="宋体" w:hint="eastAsia"/>
          <w:b/>
          <w:sz w:val="24"/>
          <w:szCs w:val="24"/>
        </w:rPr>
        <w:t>探讨</w:t>
      </w:r>
    </w:p>
    <w:p w:rsidR="006F60C3" w:rsidRDefault="006F60C3" w:rsidP="0027004B">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现实生活中，我们在生活的各个方面都会见到或者用到发票。去餐厅消费可以开发票，去商店买东西可以开发票，总之处处用到发票和发票打交道。及时索取正规合法的发票，不仅保障了个人的利益，同时也不会让公司的利益受到损害。</w:t>
      </w:r>
    </w:p>
    <w:p w:rsidR="007D14BE" w:rsidRPr="00CA37FF" w:rsidRDefault="007D14BE" w:rsidP="0027004B">
      <w:pPr>
        <w:pStyle w:val="a3"/>
        <w:topLinePunct/>
        <w:spacing w:line="48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从三个方面来学习发票相关知识：</w:t>
      </w:r>
    </w:p>
    <w:p w:rsidR="007D14BE" w:rsidRPr="00CA37FF" w:rsidRDefault="0027004B" w:rsidP="007D14BE">
      <w:pPr>
        <w:ind w:firstLineChars="200" w:firstLine="480"/>
        <w:rPr>
          <w:rFonts w:asciiTheme="minorEastAsia" w:eastAsiaTheme="minorEastAsia" w:hAnsiTheme="minorEastAsia"/>
          <w:sz w:val="24"/>
          <w:szCs w:val="24"/>
        </w:rPr>
      </w:pPr>
      <w:r w:rsidRPr="00CA37FF">
        <w:rPr>
          <w:rFonts w:ascii="宋体" w:hAnsi="宋体" w:hint="eastAsia"/>
          <w:sz w:val="24"/>
          <w:szCs w:val="24"/>
        </w:rPr>
        <w:t>第一部分：发票的重要地位</w:t>
      </w:r>
      <w:r w:rsidR="007D14BE">
        <w:rPr>
          <w:rFonts w:ascii="宋体" w:hAnsi="宋体" w:hint="eastAsia"/>
          <w:sz w:val="24"/>
          <w:szCs w:val="24"/>
        </w:rPr>
        <w:t>及种类</w:t>
      </w:r>
    </w:p>
    <w:p w:rsidR="0027004B" w:rsidRPr="007D14BE" w:rsidRDefault="0027004B" w:rsidP="0027004B">
      <w:pPr>
        <w:rPr>
          <w:rFonts w:ascii="宋体" w:hAnsi="宋体"/>
          <w:sz w:val="24"/>
          <w:szCs w:val="24"/>
        </w:rPr>
      </w:pPr>
    </w:p>
    <w:p w:rsidR="0027004B" w:rsidRPr="00CA37FF" w:rsidRDefault="0027004B" w:rsidP="007D14BE">
      <w:pPr>
        <w:ind w:firstLineChars="200" w:firstLine="480"/>
        <w:rPr>
          <w:rFonts w:ascii="宋体" w:hAnsi="宋体"/>
          <w:sz w:val="24"/>
          <w:szCs w:val="24"/>
        </w:rPr>
      </w:pPr>
      <w:r w:rsidRPr="00CA37FF">
        <w:rPr>
          <w:rFonts w:asciiTheme="minorEastAsia" w:eastAsiaTheme="minorEastAsia" w:hAnsiTheme="minorEastAsia" w:hint="eastAsia"/>
          <w:sz w:val="24"/>
          <w:szCs w:val="24"/>
        </w:rPr>
        <w:t>第二部分：</w:t>
      </w:r>
      <w:r w:rsidRPr="00CA37FF">
        <w:rPr>
          <w:rFonts w:ascii="宋体" w:hAnsi="宋体" w:hint="eastAsia"/>
          <w:sz w:val="24"/>
          <w:szCs w:val="24"/>
        </w:rPr>
        <w:t>正确</w:t>
      </w:r>
      <w:r w:rsidRPr="00CA37FF">
        <w:rPr>
          <w:rFonts w:asciiTheme="minorEastAsia" w:eastAsiaTheme="minorEastAsia" w:hAnsiTheme="minorEastAsia" w:hint="eastAsia"/>
          <w:sz w:val="24"/>
          <w:szCs w:val="24"/>
        </w:rPr>
        <w:t>使用、</w:t>
      </w:r>
      <w:r w:rsidRPr="00CA37FF">
        <w:rPr>
          <w:rFonts w:ascii="宋体" w:hAnsi="宋体" w:hint="eastAsia"/>
          <w:sz w:val="24"/>
          <w:szCs w:val="24"/>
        </w:rPr>
        <w:t>开具发票</w:t>
      </w:r>
      <w:r w:rsidR="00CA37FF" w:rsidRPr="00CA37FF">
        <w:rPr>
          <w:rFonts w:asciiTheme="minorEastAsia" w:eastAsiaTheme="minorEastAsia" w:hAnsiTheme="minorEastAsia" w:hint="eastAsia"/>
          <w:sz w:val="24"/>
          <w:szCs w:val="24"/>
        </w:rPr>
        <w:t>及报账常识</w:t>
      </w:r>
    </w:p>
    <w:p w:rsidR="007D14BE" w:rsidRPr="007D14BE" w:rsidRDefault="007D14BE" w:rsidP="0027004B">
      <w:pPr>
        <w:rPr>
          <w:rFonts w:ascii="宋体" w:hAnsi="宋体"/>
          <w:sz w:val="24"/>
          <w:szCs w:val="24"/>
        </w:rPr>
      </w:pPr>
      <w:r>
        <w:rPr>
          <w:rFonts w:ascii="宋体" w:hAnsi="宋体" w:hint="eastAsia"/>
          <w:sz w:val="24"/>
          <w:szCs w:val="24"/>
        </w:rPr>
        <w:t xml:space="preserve"> </w:t>
      </w:r>
    </w:p>
    <w:p w:rsidR="0027004B" w:rsidRPr="00CA37FF" w:rsidRDefault="0027004B" w:rsidP="007D14BE">
      <w:pPr>
        <w:ind w:firstLineChars="200" w:firstLine="480"/>
        <w:rPr>
          <w:rFonts w:ascii="宋体" w:hAnsi="宋体"/>
          <w:sz w:val="24"/>
          <w:szCs w:val="24"/>
        </w:rPr>
      </w:pPr>
      <w:r w:rsidRPr="00CA37FF">
        <w:rPr>
          <w:rFonts w:ascii="宋体" w:hAnsi="宋体" w:hint="eastAsia"/>
          <w:sz w:val="24"/>
          <w:szCs w:val="24"/>
        </w:rPr>
        <w:t>第</w:t>
      </w:r>
      <w:r w:rsidR="00120C34" w:rsidRPr="00CA37FF">
        <w:rPr>
          <w:rFonts w:asciiTheme="minorEastAsia" w:eastAsiaTheme="minorEastAsia" w:hAnsiTheme="minorEastAsia" w:hint="eastAsia"/>
          <w:sz w:val="24"/>
          <w:szCs w:val="24"/>
        </w:rPr>
        <w:t>三</w:t>
      </w:r>
      <w:r w:rsidRPr="00CA37FF">
        <w:rPr>
          <w:rFonts w:ascii="宋体" w:hAnsi="宋体" w:hint="eastAsia"/>
          <w:sz w:val="24"/>
          <w:szCs w:val="24"/>
        </w:rPr>
        <w:t>部分：发票的违法行为的处罚</w:t>
      </w:r>
    </w:p>
    <w:p w:rsidR="0027004B" w:rsidRPr="00CA37FF" w:rsidRDefault="0027004B" w:rsidP="0027004B">
      <w:pPr>
        <w:rPr>
          <w:rFonts w:asciiTheme="minorEastAsia" w:eastAsiaTheme="minorEastAsia" w:hAnsiTheme="minorEastAsia"/>
          <w:sz w:val="24"/>
          <w:szCs w:val="24"/>
        </w:rPr>
      </w:pPr>
    </w:p>
    <w:p w:rsidR="0027004B" w:rsidRPr="00CA37FF" w:rsidRDefault="0027004B" w:rsidP="00CA37FF">
      <w:pPr>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一、</w:t>
      </w:r>
      <w:r w:rsidRPr="00CA37FF">
        <w:rPr>
          <w:rFonts w:ascii="宋体" w:hAnsi="宋体" w:hint="eastAsia"/>
          <w:sz w:val="24"/>
          <w:szCs w:val="24"/>
        </w:rPr>
        <w:t>发票的重要地位</w:t>
      </w:r>
      <w:r w:rsidR="007D14BE">
        <w:rPr>
          <w:rFonts w:ascii="宋体" w:hAnsi="宋体" w:hint="eastAsia"/>
          <w:sz w:val="24"/>
          <w:szCs w:val="24"/>
        </w:rPr>
        <w:t>及种类</w:t>
      </w:r>
    </w:p>
    <w:p w:rsidR="006F60C3" w:rsidRPr="00CA37FF" w:rsidRDefault="006F60C3" w:rsidP="0027004B">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按《发票管理办法》规定，发票由税务机关管理</w:t>
      </w:r>
      <w:r w:rsidR="00837875" w:rsidRPr="00CA37FF">
        <w:rPr>
          <w:rFonts w:asciiTheme="minorEastAsia" w:eastAsiaTheme="minorEastAsia" w:hAnsiTheme="minorEastAsia" w:hint="eastAsia"/>
          <w:sz w:val="24"/>
          <w:szCs w:val="24"/>
        </w:rPr>
        <w:t xml:space="preserve"> </w:t>
      </w:r>
      <w:r w:rsidRPr="00CA37FF">
        <w:rPr>
          <w:rFonts w:asciiTheme="minorEastAsia" w:eastAsiaTheme="minorEastAsia" w:hAnsiTheme="minorEastAsia" w:hint="eastAsia"/>
          <w:sz w:val="24"/>
          <w:szCs w:val="24"/>
        </w:rPr>
        <w:t>“以票控税”是一种税收管理手段，税务机关定义其为“治税方针”。作为</w:t>
      </w:r>
      <w:r w:rsidR="0027004B" w:rsidRPr="00CA37FF">
        <w:rPr>
          <w:rFonts w:asciiTheme="minorEastAsia" w:eastAsiaTheme="minorEastAsia" w:hAnsiTheme="minorEastAsia" w:hint="eastAsia"/>
          <w:sz w:val="24"/>
          <w:szCs w:val="24"/>
        </w:rPr>
        <w:t>公司财务人员</w:t>
      </w:r>
      <w:r w:rsidRPr="00CA37FF">
        <w:rPr>
          <w:rFonts w:asciiTheme="minorEastAsia" w:eastAsiaTheme="minorEastAsia" w:hAnsiTheme="minorEastAsia" w:hint="eastAsia"/>
          <w:sz w:val="24"/>
          <w:szCs w:val="24"/>
        </w:rPr>
        <w:t>，既要明白依法纳税该如何处理，也要顾及“以票控税”的实务风险。</w:t>
      </w:r>
    </w:p>
    <w:p w:rsidR="007D14BE" w:rsidRDefault="007D14BE" w:rsidP="007D14BE">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发票的效力：“以票控税”效力最强的税种是增值税，效力次强的税种是营业税。</w:t>
      </w:r>
    </w:p>
    <w:p w:rsidR="006F60C3" w:rsidRPr="00CA37FF" w:rsidRDefault="006F60C3" w:rsidP="007D14BE">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目前合法的发票只有两个大类：增值税发票与营业税发票。增值税发票是国税局印制，营业税是地税局印制。行政事业收据、财政收据、军队专用收据等其他凭证，都不属于发票的范畴。</w:t>
      </w:r>
    </w:p>
    <w:p w:rsidR="00A014B1" w:rsidRPr="00CA37FF" w:rsidRDefault="0027004B" w:rsidP="00A014B1">
      <w:pPr>
        <w:ind w:firstLineChars="200" w:firstLine="480"/>
        <w:rPr>
          <w:rFonts w:ascii="宋体" w:hAnsi="宋体"/>
          <w:sz w:val="24"/>
          <w:szCs w:val="24"/>
        </w:rPr>
      </w:pPr>
      <w:r w:rsidRPr="00CA37FF">
        <w:rPr>
          <w:rFonts w:asciiTheme="minorEastAsia" w:eastAsiaTheme="minorEastAsia" w:hAnsiTheme="minorEastAsia" w:hint="eastAsia"/>
          <w:sz w:val="24"/>
          <w:szCs w:val="24"/>
        </w:rPr>
        <w:t>二、正确使用</w:t>
      </w:r>
      <w:r w:rsidR="00120C34" w:rsidRPr="00CA37FF">
        <w:rPr>
          <w:rFonts w:asciiTheme="minorEastAsia" w:eastAsiaTheme="minorEastAsia" w:hAnsiTheme="minorEastAsia" w:hint="eastAsia"/>
          <w:sz w:val="24"/>
          <w:szCs w:val="24"/>
        </w:rPr>
        <w:t>、开具</w:t>
      </w:r>
      <w:r w:rsidRPr="00CA37FF">
        <w:rPr>
          <w:rFonts w:asciiTheme="minorEastAsia" w:eastAsiaTheme="minorEastAsia" w:hAnsiTheme="minorEastAsia" w:hint="eastAsia"/>
          <w:sz w:val="24"/>
          <w:szCs w:val="24"/>
        </w:rPr>
        <w:t>发票</w:t>
      </w:r>
      <w:r w:rsidR="00A014B1" w:rsidRPr="00CA37FF">
        <w:rPr>
          <w:rFonts w:asciiTheme="minorEastAsia" w:eastAsiaTheme="minorEastAsia" w:hAnsiTheme="minorEastAsia" w:hint="eastAsia"/>
          <w:sz w:val="24"/>
          <w:szCs w:val="24"/>
        </w:rPr>
        <w:t>及报账常识</w:t>
      </w:r>
    </w:p>
    <w:p w:rsidR="006F60C3" w:rsidRPr="00CA37FF" w:rsidRDefault="006F60C3" w:rsidP="0027004B">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sz w:val="24"/>
          <w:szCs w:val="24"/>
        </w:rPr>
        <w:t>1</w:t>
      </w:r>
      <w:r w:rsidRPr="00CA37FF">
        <w:rPr>
          <w:rFonts w:asciiTheme="minorEastAsia" w:eastAsiaTheme="minorEastAsia" w:hAnsiTheme="minorEastAsia" w:hint="eastAsia"/>
          <w:sz w:val="24"/>
          <w:szCs w:val="24"/>
        </w:rPr>
        <w:t>、发票报账时间</w:t>
      </w:r>
      <w:r w:rsidR="007D14BE">
        <w:rPr>
          <w:rFonts w:asciiTheme="minorEastAsia" w:eastAsiaTheme="minorEastAsia" w:hAnsiTheme="minorEastAsia" w:hint="eastAsia"/>
          <w:sz w:val="24"/>
          <w:szCs w:val="24"/>
        </w:rPr>
        <w:t>：</w:t>
      </w:r>
      <w:r w:rsidR="00CA37FF">
        <w:rPr>
          <w:rFonts w:asciiTheme="minorEastAsia" w:eastAsiaTheme="minorEastAsia" w:hAnsiTheme="minorEastAsia" w:hint="eastAsia"/>
          <w:sz w:val="24"/>
          <w:szCs w:val="24"/>
        </w:rPr>
        <w:t>一般及时取得，未能及时取得的：</w:t>
      </w:r>
      <w:r w:rsidRPr="00CA37FF">
        <w:rPr>
          <w:rFonts w:asciiTheme="minorEastAsia" w:eastAsiaTheme="minorEastAsia" w:hAnsiTheme="minorEastAsia" w:hint="eastAsia"/>
          <w:sz w:val="24"/>
          <w:szCs w:val="24"/>
        </w:rPr>
        <w:t>上年度的合法发票的报账截止日期是本年度汇算清缴期</w:t>
      </w:r>
      <w:r w:rsidRPr="00CA37FF">
        <w:rPr>
          <w:rFonts w:asciiTheme="minorEastAsia" w:eastAsiaTheme="minorEastAsia" w:hAnsiTheme="minorEastAsia"/>
          <w:sz w:val="24"/>
          <w:szCs w:val="24"/>
        </w:rPr>
        <w:t>5</w:t>
      </w:r>
      <w:r w:rsidRPr="00CA37FF">
        <w:rPr>
          <w:rFonts w:asciiTheme="minorEastAsia" w:eastAsiaTheme="minorEastAsia" w:hAnsiTheme="minorEastAsia" w:hint="eastAsia"/>
          <w:sz w:val="24"/>
          <w:szCs w:val="24"/>
        </w:rPr>
        <w:t>月</w:t>
      </w:r>
      <w:r w:rsidRPr="00CA37FF">
        <w:rPr>
          <w:rFonts w:asciiTheme="minorEastAsia" w:eastAsiaTheme="minorEastAsia" w:hAnsiTheme="minorEastAsia"/>
          <w:sz w:val="24"/>
          <w:szCs w:val="24"/>
        </w:rPr>
        <w:t>31</w:t>
      </w:r>
      <w:r w:rsidRPr="00CA37FF">
        <w:rPr>
          <w:rFonts w:asciiTheme="minorEastAsia" w:eastAsiaTheme="minorEastAsia" w:hAnsiTheme="minorEastAsia" w:hint="eastAsia"/>
          <w:sz w:val="24"/>
          <w:szCs w:val="24"/>
        </w:rPr>
        <w:t>日之前，即</w:t>
      </w:r>
      <w:r w:rsidRPr="00CA37FF">
        <w:rPr>
          <w:rFonts w:asciiTheme="minorEastAsia" w:eastAsiaTheme="minorEastAsia" w:hAnsiTheme="minorEastAsia"/>
          <w:sz w:val="24"/>
          <w:szCs w:val="24"/>
        </w:rPr>
        <w:t>201</w:t>
      </w:r>
      <w:r w:rsidR="00AC4C53" w:rsidRPr="00CA37FF">
        <w:rPr>
          <w:rFonts w:asciiTheme="minorEastAsia" w:eastAsiaTheme="minorEastAsia" w:hAnsiTheme="minorEastAsia" w:hint="eastAsia"/>
          <w:sz w:val="24"/>
          <w:szCs w:val="24"/>
        </w:rPr>
        <w:t>3</w:t>
      </w:r>
      <w:r w:rsidRPr="00CA37FF">
        <w:rPr>
          <w:rFonts w:asciiTheme="minorEastAsia" w:eastAsiaTheme="minorEastAsia" w:hAnsiTheme="minorEastAsia" w:hint="eastAsia"/>
          <w:sz w:val="24"/>
          <w:szCs w:val="24"/>
        </w:rPr>
        <w:t>年的发票只能在</w:t>
      </w:r>
      <w:r w:rsidRPr="00CA37FF">
        <w:rPr>
          <w:rFonts w:asciiTheme="minorEastAsia" w:eastAsiaTheme="minorEastAsia" w:hAnsiTheme="minorEastAsia"/>
          <w:sz w:val="24"/>
          <w:szCs w:val="24"/>
        </w:rPr>
        <w:t>201</w:t>
      </w:r>
      <w:r w:rsidR="00AC4C53" w:rsidRPr="00CA37FF">
        <w:rPr>
          <w:rFonts w:asciiTheme="minorEastAsia" w:eastAsiaTheme="minorEastAsia" w:hAnsiTheme="minorEastAsia" w:hint="eastAsia"/>
          <w:sz w:val="24"/>
          <w:szCs w:val="24"/>
        </w:rPr>
        <w:t>4</w:t>
      </w:r>
      <w:r w:rsidRPr="00CA37FF">
        <w:rPr>
          <w:rFonts w:asciiTheme="minorEastAsia" w:eastAsiaTheme="minorEastAsia" w:hAnsiTheme="minorEastAsia" w:hint="eastAsia"/>
          <w:sz w:val="24"/>
          <w:szCs w:val="24"/>
        </w:rPr>
        <w:t>年</w:t>
      </w:r>
      <w:r w:rsidRPr="00CA37FF">
        <w:rPr>
          <w:rFonts w:asciiTheme="minorEastAsia" w:eastAsiaTheme="minorEastAsia" w:hAnsiTheme="minorEastAsia"/>
          <w:sz w:val="24"/>
          <w:szCs w:val="24"/>
        </w:rPr>
        <w:t>5</w:t>
      </w:r>
      <w:r w:rsidRPr="00CA37FF">
        <w:rPr>
          <w:rFonts w:asciiTheme="minorEastAsia" w:eastAsiaTheme="minorEastAsia" w:hAnsiTheme="minorEastAsia" w:hint="eastAsia"/>
          <w:sz w:val="24"/>
          <w:szCs w:val="24"/>
        </w:rPr>
        <w:t>月</w:t>
      </w:r>
      <w:r w:rsidRPr="00CA37FF">
        <w:rPr>
          <w:rFonts w:asciiTheme="minorEastAsia" w:eastAsiaTheme="minorEastAsia" w:hAnsiTheme="minorEastAsia"/>
          <w:sz w:val="24"/>
          <w:szCs w:val="24"/>
        </w:rPr>
        <w:t>31</w:t>
      </w:r>
      <w:r w:rsidRPr="00CA37FF">
        <w:rPr>
          <w:rFonts w:asciiTheme="minorEastAsia" w:eastAsiaTheme="minorEastAsia" w:hAnsiTheme="minorEastAsia" w:hint="eastAsia"/>
          <w:sz w:val="24"/>
          <w:szCs w:val="24"/>
        </w:rPr>
        <w:t>日前报账。</w:t>
      </w:r>
    </w:p>
    <w:p w:rsidR="006F60C3" w:rsidRPr="00CA37FF" w:rsidRDefault="00CA37FF" w:rsidP="00A41918">
      <w:pPr>
        <w:pStyle w:val="a3"/>
        <w:topLinePunct/>
        <w:spacing w:line="480" w:lineRule="auto"/>
        <w:ind w:firstLineChars="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2</w:t>
      </w:r>
      <w:r w:rsidR="006F60C3" w:rsidRPr="00CA37FF">
        <w:rPr>
          <w:rFonts w:asciiTheme="minorEastAsia" w:eastAsiaTheme="minorEastAsia" w:hAnsiTheme="minorEastAsia" w:hint="eastAsia"/>
          <w:sz w:val="24"/>
          <w:szCs w:val="24"/>
        </w:rPr>
        <w:t>、发票的</w:t>
      </w:r>
      <w:r w:rsidR="0027004B" w:rsidRPr="00CA37FF">
        <w:rPr>
          <w:rFonts w:asciiTheme="minorEastAsia" w:eastAsiaTheme="minorEastAsia" w:hAnsiTheme="minorEastAsia" w:hint="eastAsia"/>
          <w:sz w:val="24"/>
          <w:szCs w:val="24"/>
        </w:rPr>
        <w:t>开具</w:t>
      </w:r>
      <w:r w:rsidR="006F60C3" w:rsidRPr="00CA37FF">
        <w:rPr>
          <w:rFonts w:asciiTheme="minorEastAsia" w:eastAsiaTheme="minorEastAsia" w:hAnsiTheme="minorEastAsia" w:hint="eastAsia"/>
          <w:sz w:val="24"/>
          <w:szCs w:val="24"/>
        </w:rPr>
        <w:t>：</w:t>
      </w:r>
    </w:p>
    <w:p w:rsidR="00CA37FF" w:rsidRPr="00CA37FF" w:rsidRDefault="00120C34" w:rsidP="00CA37FF">
      <w:pPr>
        <w:pStyle w:val="a3"/>
        <w:topLinePunct/>
        <w:spacing w:line="480" w:lineRule="auto"/>
        <w:ind w:firstLine="480"/>
        <w:jc w:val="left"/>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1</w:t>
      </w:r>
      <w:r w:rsidRPr="00CA37FF">
        <w:rPr>
          <w:rFonts w:asciiTheme="minorEastAsia" w:eastAsiaTheme="minorEastAsia" w:hAnsiTheme="minorEastAsia" w:hint="eastAsia"/>
          <w:sz w:val="24"/>
          <w:szCs w:val="24"/>
        </w:rPr>
        <w:t>）</w:t>
      </w:r>
      <w:r w:rsidR="0027004B" w:rsidRPr="00CA37FF">
        <w:rPr>
          <w:rFonts w:asciiTheme="minorEastAsia" w:eastAsiaTheme="minorEastAsia" w:hAnsiTheme="minorEastAsia" w:cs="MS Shell Dlg"/>
          <w:color w:val="000000"/>
          <w:kern w:val="0"/>
          <w:sz w:val="24"/>
          <w:szCs w:val="24"/>
        </w:rPr>
        <w:t>填开发票必须在发生经营业务确认营业收入时开具发票。未发生经营业</w:t>
      </w:r>
      <w:r w:rsidR="0027004B" w:rsidRPr="00CA37FF">
        <w:rPr>
          <w:rFonts w:asciiTheme="minorEastAsia" w:eastAsiaTheme="minorEastAsia" w:hAnsiTheme="minorEastAsia" w:cs="MS Shell Dlg"/>
          <w:color w:val="000000"/>
          <w:kern w:val="0"/>
          <w:sz w:val="24"/>
          <w:szCs w:val="24"/>
        </w:rPr>
        <w:lastRenderedPageBreak/>
        <w:t>务一律不准开具发票。</w:t>
      </w:r>
      <w:r w:rsidR="0027004B" w:rsidRPr="00CA37FF">
        <w:rPr>
          <w:rFonts w:asciiTheme="minorEastAsia" w:eastAsiaTheme="minorEastAsia" w:hAnsiTheme="minorEastAsia" w:cs="MS Shell Dlg"/>
          <w:color w:val="000000"/>
          <w:kern w:val="0"/>
          <w:sz w:val="24"/>
          <w:szCs w:val="24"/>
        </w:rPr>
        <w:br/>
        <w:t xml:space="preserve">　　</w:t>
      </w:r>
      <w:r w:rsidRPr="00CA37FF">
        <w:rPr>
          <w:rFonts w:asciiTheme="minorEastAsia" w:eastAsiaTheme="minorEastAsia" w:hAnsiTheme="minorEastAsia" w:hint="eastAsia"/>
          <w:sz w:val="24"/>
          <w:szCs w:val="24"/>
        </w:rPr>
        <w:t>(2)</w:t>
      </w:r>
      <w:r w:rsidR="0027004B" w:rsidRPr="00CA37FF">
        <w:rPr>
          <w:rFonts w:asciiTheme="minorEastAsia" w:eastAsiaTheme="minorEastAsia" w:hAnsiTheme="minorEastAsia" w:cs="MS Shell Dlg"/>
          <w:color w:val="000000"/>
          <w:kern w:val="0"/>
          <w:sz w:val="24"/>
          <w:szCs w:val="24"/>
        </w:rPr>
        <w:t>开具发票后，如发生销货退回需开红字发票的，必须收回原发票并注明“作废”字样或取得对方有效证明。</w:t>
      </w:r>
      <w:r w:rsidR="0027004B" w:rsidRPr="00CA37FF">
        <w:rPr>
          <w:rFonts w:asciiTheme="minorEastAsia" w:eastAsiaTheme="minorEastAsia" w:hAnsiTheme="minorEastAsia" w:cs="MS Shell Dlg"/>
          <w:color w:val="000000"/>
          <w:kern w:val="0"/>
          <w:sz w:val="24"/>
          <w:szCs w:val="24"/>
        </w:rPr>
        <w:br/>
        <w:t xml:space="preserve">　　</w:t>
      </w:r>
      <w:r w:rsidRPr="00CA37FF">
        <w:rPr>
          <w:rFonts w:asciiTheme="minorEastAsia" w:eastAsiaTheme="minorEastAsia" w:hAnsiTheme="minorEastAsia" w:hint="eastAsia"/>
          <w:sz w:val="24"/>
          <w:szCs w:val="24"/>
        </w:rPr>
        <w:t>(3)</w:t>
      </w:r>
      <w:r w:rsidR="0027004B" w:rsidRPr="00CA37FF">
        <w:rPr>
          <w:rFonts w:asciiTheme="minorEastAsia" w:eastAsiaTheme="minorEastAsia" w:hAnsiTheme="minorEastAsia" w:cs="MS Shell Dlg"/>
          <w:color w:val="000000"/>
          <w:kern w:val="0"/>
          <w:sz w:val="24"/>
          <w:szCs w:val="24"/>
        </w:rPr>
        <w:t>开具发票时，必须做到按照号码顺序填开，填写项目齐全，内容真实，字迹清楚，全部联次一次打印，内容完全一致，并在发票联和抵扣联加盖发票专用章。</w:t>
      </w:r>
      <w:r w:rsidR="0027004B" w:rsidRPr="00CA37FF">
        <w:rPr>
          <w:rFonts w:asciiTheme="minorEastAsia" w:eastAsiaTheme="minorEastAsia" w:hAnsiTheme="minorEastAsia" w:cs="MS Shell Dlg"/>
          <w:color w:val="000000"/>
          <w:kern w:val="0"/>
          <w:sz w:val="24"/>
          <w:szCs w:val="24"/>
        </w:rPr>
        <w:br/>
      </w:r>
      <w:r w:rsidR="00CA37FF">
        <w:rPr>
          <w:rFonts w:asciiTheme="minorEastAsia" w:eastAsiaTheme="minorEastAsia" w:hAnsiTheme="minorEastAsia" w:hint="eastAsia"/>
          <w:sz w:val="24"/>
          <w:szCs w:val="24"/>
        </w:rPr>
        <w:t xml:space="preserve">    3</w:t>
      </w:r>
      <w:r w:rsidR="00CA37FF" w:rsidRPr="00CA37FF">
        <w:rPr>
          <w:rFonts w:asciiTheme="minorEastAsia" w:eastAsiaTheme="minorEastAsia" w:hAnsiTheme="minorEastAsia" w:hint="eastAsia"/>
          <w:sz w:val="24"/>
          <w:szCs w:val="24"/>
        </w:rPr>
        <w:t>、发票专用章。</w:t>
      </w:r>
      <w:r w:rsidR="00CA37FF" w:rsidRPr="00CA37FF">
        <w:rPr>
          <w:rFonts w:asciiTheme="minorEastAsia" w:eastAsiaTheme="minorEastAsia" w:hAnsiTheme="minorEastAsia"/>
          <w:sz w:val="24"/>
          <w:szCs w:val="24"/>
        </w:rPr>
        <w:t>发票专用章式样</w:t>
      </w:r>
      <w:r w:rsidR="00CA37FF" w:rsidRPr="00CA37FF">
        <w:rPr>
          <w:rFonts w:asciiTheme="minorEastAsia" w:eastAsiaTheme="minorEastAsia" w:hAnsiTheme="minorEastAsia" w:hint="eastAsia"/>
          <w:sz w:val="24"/>
          <w:szCs w:val="24"/>
        </w:rPr>
        <w:t>：据</w:t>
      </w:r>
      <w:r w:rsidR="00CA37FF" w:rsidRPr="00CA37FF">
        <w:rPr>
          <w:rFonts w:asciiTheme="minorEastAsia" w:eastAsiaTheme="minorEastAsia" w:hAnsiTheme="minorEastAsia"/>
          <w:sz w:val="24"/>
          <w:szCs w:val="24"/>
        </w:rPr>
        <w:t>国家税务总局</w:t>
      </w:r>
      <w:r w:rsidR="00CA37FF" w:rsidRPr="00CA37FF">
        <w:rPr>
          <w:rFonts w:asciiTheme="minorEastAsia" w:eastAsiaTheme="minorEastAsia" w:hAnsiTheme="minorEastAsia" w:hint="eastAsia"/>
          <w:sz w:val="24"/>
          <w:szCs w:val="24"/>
        </w:rPr>
        <w:t>公告，新发票专用章于</w:t>
      </w:r>
      <w:r w:rsidR="00CA37FF" w:rsidRPr="00CA37FF">
        <w:rPr>
          <w:rFonts w:asciiTheme="minorEastAsia" w:eastAsiaTheme="minorEastAsia" w:hAnsiTheme="minorEastAsia"/>
          <w:sz w:val="24"/>
          <w:szCs w:val="24"/>
        </w:rPr>
        <w:t>2011</w:t>
      </w:r>
      <w:r w:rsidR="00CA37FF" w:rsidRPr="00CA37FF">
        <w:rPr>
          <w:rFonts w:asciiTheme="minorEastAsia" w:eastAsiaTheme="minorEastAsia" w:hAnsiTheme="minorEastAsia" w:hint="eastAsia"/>
          <w:sz w:val="24"/>
          <w:szCs w:val="24"/>
        </w:rPr>
        <w:t>年</w:t>
      </w:r>
      <w:r w:rsidR="00CA37FF" w:rsidRPr="00CA37FF">
        <w:rPr>
          <w:rFonts w:asciiTheme="minorEastAsia" w:eastAsiaTheme="minorEastAsia" w:hAnsiTheme="minorEastAsia"/>
          <w:sz w:val="24"/>
          <w:szCs w:val="24"/>
        </w:rPr>
        <w:t>2</w:t>
      </w:r>
      <w:r w:rsidR="00CA37FF" w:rsidRPr="00CA37FF">
        <w:rPr>
          <w:rFonts w:asciiTheme="minorEastAsia" w:eastAsiaTheme="minorEastAsia" w:hAnsiTheme="minorEastAsia" w:hint="eastAsia"/>
          <w:sz w:val="24"/>
          <w:szCs w:val="24"/>
        </w:rPr>
        <w:t>月</w:t>
      </w:r>
      <w:r w:rsidR="00CA37FF" w:rsidRPr="00CA37FF">
        <w:rPr>
          <w:rFonts w:asciiTheme="minorEastAsia" w:eastAsiaTheme="minorEastAsia" w:hAnsiTheme="minorEastAsia"/>
          <w:sz w:val="24"/>
          <w:szCs w:val="24"/>
        </w:rPr>
        <w:t>1</w:t>
      </w:r>
      <w:r w:rsidR="00CA37FF" w:rsidRPr="00CA37FF">
        <w:rPr>
          <w:rFonts w:asciiTheme="minorEastAsia" w:eastAsiaTheme="minorEastAsia" w:hAnsiTheme="minorEastAsia" w:hint="eastAsia"/>
          <w:sz w:val="24"/>
          <w:szCs w:val="24"/>
        </w:rPr>
        <w:t>日正式启用，其样式如下</w:t>
      </w:r>
      <w:r w:rsidR="00CA37FF" w:rsidRPr="00CA37FF">
        <w:rPr>
          <w:rFonts w:asciiTheme="minorEastAsia" w:eastAsiaTheme="minorEastAsia" w:hAnsiTheme="minorEastAsia"/>
          <w:sz w:val="24"/>
          <w:szCs w:val="24"/>
        </w:rPr>
        <w:t>发票专用章的形状为椭圆形</w:t>
      </w:r>
      <w:r w:rsidR="00CA37FF" w:rsidRPr="00CA37FF">
        <w:rPr>
          <w:rFonts w:asciiTheme="minorEastAsia" w:eastAsiaTheme="minorEastAsia" w:hAnsiTheme="minorEastAsia" w:hint="eastAsia"/>
          <w:sz w:val="24"/>
          <w:szCs w:val="24"/>
        </w:rPr>
        <w:t>：</w:t>
      </w:r>
      <w:r w:rsidR="00491CBD" w:rsidRPr="006C5AB9">
        <w:rPr>
          <w:rFonts w:asciiTheme="minorEastAsia" w:hAnsiTheme="minorEastAsia"/>
          <w:sz w:val="24"/>
          <w:szCs w:val="24"/>
        </w:rPr>
        <w:t>发票专用章中央刊纳税人识别号；外刊纳税人名称</w:t>
      </w:r>
      <w:r w:rsidR="001C5748">
        <w:rPr>
          <w:rFonts w:asciiTheme="minorEastAsia" w:hAnsiTheme="minorEastAsia" w:hint="eastAsia"/>
          <w:sz w:val="24"/>
          <w:szCs w:val="24"/>
        </w:rPr>
        <w:t>。</w:t>
      </w:r>
      <w:r w:rsidR="00CA37FF" w:rsidRPr="00CA37FF">
        <w:rPr>
          <w:rFonts w:asciiTheme="minorEastAsia" w:eastAsiaTheme="minorEastAsia" w:hAnsiTheme="minorEastAsia"/>
          <w:sz w:val="24"/>
          <w:szCs w:val="24"/>
        </w:rPr>
        <w:t xml:space="preserve"> </w:t>
      </w:r>
    </w:p>
    <w:p w:rsidR="00CA37FF" w:rsidRPr="00CA37FF" w:rsidRDefault="00CA37FF" w:rsidP="00491CBD">
      <w:pPr>
        <w:pStyle w:val="a3"/>
        <w:topLinePunct/>
        <w:spacing w:line="480" w:lineRule="auto"/>
        <w:ind w:firstLineChars="0" w:firstLine="0"/>
        <w:jc w:val="left"/>
        <w:rPr>
          <w:rFonts w:asciiTheme="minorEastAsia" w:eastAsiaTheme="minorEastAsia" w:hAnsiTheme="minorEastAsia"/>
          <w:sz w:val="24"/>
          <w:szCs w:val="24"/>
        </w:rPr>
      </w:pPr>
      <w:r w:rsidRPr="00CA37FF">
        <w:rPr>
          <w:rFonts w:asciiTheme="minorEastAsia" w:eastAsiaTheme="minorEastAsia" w:hAnsiTheme="minorEastAsia" w:cs="MS Shell Dlg" w:hint="eastAsia"/>
          <w:noProof/>
          <w:color w:val="FF0000"/>
          <w:kern w:val="0"/>
          <w:sz w:val="24"/>
          <w:szCs w:val="24"/>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047875" cy="1571625"/>
            <wp:effectExtent l="19050" t="0" r="9525" b="0"/>
            <wp:wrapSquare wrapText="bothSides"/>
            <wp:docPr id="3" name="图片 1" descr="http://www.dl-n-tax.gov.cn/n1057/n3453/n3468/n3558/n3284449.files/n3284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l-n-tax.gov.cn/n1057/n3453/n3468/n3558/n3284449.files/n3284448.jpg"/>
                    <pic:cNvPicPr>
                      <a:picLocks noChangeAspect="1" noChangeArrowheads="1"/>
                    </pic:cNvPicPr>
                  </pic:nvPicPr>
                  <pic:blipFill>
                    <a:blip r:embed="rId7"/>
                    <a:srcRect/>
                    <a:stretch>
                      <a:fillRect/>
                    </a:stretch>
                  </pic:blipFill>
                  <pic:spPr bwMode="auto">
                    <a:xfrm>
                      <a:off x="0" y="0"/>
                      <a:ext cx="2047875" cy="1571625"/>
                    </a:xfrm>
                    <a:prstGeom prst="rect">
                      <a:avLst/>
                    </a:prstGeom>
                    <a:noFill/>
                    <a:ln w="9525">
                      <a:noFill/>
                      <a:miter lim="800000"/>
                      <a:headEnd/>
                      <a:tailEnd/>
                    </a:ln>
                  </pic:spPr>
                </pic:pic>
              </a:graphicData>
            </a:graphic>
          </wp:anchor>
        </w:drawing>
      </w:r>
      <w:r w:rsidRPr="00CA37FF">
        <w:rPr>
          <w:rFonts w:asciiTheme="minorEastAsia" w:eastAsiaTheme="minorEastAsia" w:hAnsiTheme="minorEastAsia"/>
          <w:sz w:val="24"/>
          <w:szCs w:val="24"/>
        </w:rPr>
        <w:br w:type="textWrapping" w:clear="all"/>
      </w:r>
      <w:r w:rsidR="001C5748">
        <w:rPr>
          <w:rFonts w:asciiTheme="minorEastAsia" w:eastAsiaTheme="minorEastAsia" w:hAnsiTheme="minorEastAsia" w:hint="eastAsia"/>
          <w:sz w:val="24"/>
          <w:szCs w:val="24"/>
        </w:rPr>
        <w:t xml:space="preserve">    4</w:t>
      </w:r>
      <w:r w:rsidRPr="00CA37FF">
        <w:rPr>
          <w:rFonts w:asciiTheme="minorEastAsia" w:eastAsiaTheme="minorEastAsia" w:hAnsiTheme="minorEastAsia" w:hint="eastAsia"/>
          <w:sz w:val="24"/>
          <w:szCs w:val="24"/>
        </w:rPr>
        <w:t>、发票鉴别：会计人员除了核实票据真伪（登录</w:t>
      </w:r>
      <w:r w:rsidR="000551B3">
        <w:rPr>
          <w:rFonts w:asciiTheme="minorEastAsia" w:eastAsiaTheme="minorEastAsia" w:hAnsiTheme="minorEastAsia" w:hint="eastAsia"/>
          <w:sz w:val="24"/>
          <w:szCs w:val="24"/>
        </w:rPr>
        <w:t>湖南省</w:t>
      </w:r>
      <w:r w:rsidRPr="00CA37FF">
        <w:rPr>
          <w:rFonts w:asciiTheme="minorEastAsia" w:eastAsiaTheme="minorEastAsia" w:hAnsiTheme="minorEastAsia" w:hint="eastAsia"/>
          <w:sz w:val="24"/>
          <w:szCs w:val="24"/>
        </w:rPr>
        <w:t>国税局</w:t>
      </w:r>
      <w:r w:rsidR="000551B3" w:rsidRPr="00CA37FF">
        <w:rPr>
          <w:rFonts w:asciiTheme="minorEastAsia" w:eastAsiaTheme="minorEastAsia" w:hAnsiTheme="minorEastAsia" w:hint="eastAsia"/>
          <w:sz w:val="24"/>
          <w:szCs w:val="24"/>
        </w:rPr>
        <w:t>官方网站查询</w:t>
      </w:r>
      <w:r w:rsidR="000551B3">
        <w:rPr>
          <w:rFonts w:asciiTheme="minorEastAsia" w:eastAsiaTheme="minorEastAsia" w:hAnsiTheme="minorEastAsia" w:hint="eastAsia"/>
          <w:sz w:val="24"/>
          <w:szCs w:val="24"/>
        </w:rPr>
        <w:t>：</w:t>
      </w:r>
      <w:r w:rsidR="000551B3" w:rsidRPr="000551B3">
        <w:rPr>
          <w:rFonts w:asciiTheme="minorEastAsia" w:eastAsiaTheme="minorEastAsia" w:hAnsiTheme="minorEastAsia"/>
          <w:sz w:val="24"/>
          <w:szCs w:val="24"/>
        </w:rPr>
        <w:t>http://www.hntax.gov.cn/zwjb_idx.jsp</w:t>
      </w:r>
      <w:r w:rsidRPr="00CA37FF">
        <w:rPr>
          <w:rFonts w:asciiTheme="minorEastAsia" w:eastAsiaTheme="minorEastAsia" w:hAnsiTheme="minorEastAsia" w:hint="eastAsia"/>
          <w:sz w:val="24"/>
          <w:szCs w:val="24"/>
        </w:rPr>
        <w:t>及</w:t>
      </w:r>
      <w:r w:rsidR="000551B3">
        <w:rPr>
          <w:rFonts w:asciiTheme="minorEastAsia" w:eastAsiaTheme="minorEastAsia" w:hAnsiTheme="minorEastAsia" w:hint="eastAsia"/>
          <w:sz w:val="24"/>
          <w:szCs w:val="24"/>
        </w:rPr>
        <w:t>长沙市</w:t>
      </w:r>
      <w:r w:rsidRPr="00CA37FF">
        <w:rPr>
          <w:rFonts w:asciiTheme="minorEastAsia" w:eastAsiaTheme="minorEastAsia" w:hAnsiTheme="minorEastAsia" w:hint="eastAsia"/>
          <w:sz w:val="24"/>
          <w:szCs w:val="24"/>
        </w:rPr>
        <w:t>地税局官方网站查询</w:t>
      </w:r>
      <w:r w:rsidR="000551B3" w:rsidRPr="000551B3">
        <w:rPr>
          <w:rFonts w:asciiTheme="minorEastAsia" w:eastAsiaTheme="minorEastAsia" w:hAnsiTheme="minorEastAsia"/>
          <w:sz w:val="24"/>
          <w:szCs w:val="24"/>
        </w:rPr>
        <w:t>http://www.cstax.gov.cn/hnmh/bsfw/zxcx/fpzwcx/default.htm</w:t>
      </w:r>
      <w:r w:rsidRPr="00CA37FF">
        <w:rPr>
          <w:rFonts w:asciiTheme="minorEastAsia" w:eastAsiaTheme="minorEastAsia" w:hAnsiTheme="minorEastAsia" w:hint="eastAsia"/>
          <w:sz w:val="24"/>
          <w:szCs w:val="24"/>
        </w:rPr>
        <w:t>）及发票的基本内容包括</w:t>
      </w:r>
      <w:r w:rsidRPr="00CA37FF">
        <w:rPr>
          <w:rFonts w:asciiTheme="minorEastAsia" w:eastAsiaTheme="minorEastAsia" w:hAnsiTheme="minorEastAsia"/>
          <w:sz w:val="24"/>
          <w:szCs w:val="24"/>
        </w:rPr>
        <w:t>:</w:t>
      </w:r>
      <w:r w:rsidRPr="00CA37FF">
        <w:rPr>
          <w:rFonts w:asciiTheme="minorEastAsia" w:eastAsiaTheme="minorEastAsia" w:hAnsiTheme="minorEastAsia" w:hint="eastAsia"/>
          <w:sz w:val="24"/>
          <w:szCs w:val="24"/>
          <w:highlight w:val="yellow"/>
        </w:rPr>
        <w:t>发票的名称（必须是公司全称</w:t>
      </w:r>
      <w:r w:rsidRPr="00CA37FF">
        <w:rPr>
          <w:rFonts w:asciiTheme="minorEastAsia" w:eastAsiaTheme="minorEastAsia" w:hAnsiTheme="minorEastAsia" w:hint="eastAsia"/>
          <w:sz w:val="24"/>
          <w:szCs w:val="24"/>
        </w:rPr>
        <w:t>，企业不能以“无抬头”、“抬头名称不是本企业”、“抬头为个人”例如“湖南</w:t>
      </w:r>
      <w:r w:rsidR="00DE1A40">
        <w:rPr>
          <w:rFonts w:asciiTheme="minorEastAsia" w:eastAsiaTheme="minorEastAsia" w:hAnsiTheme="minorEastAsia" w:hint="eastAsia"/>
          <w:sz w:val="24"/>
          <w:szCs w:val="24"/>
        </w:rPr>
        <w:t>湘江</w:t>
      </w:r>
      <w:r w:rsidRPr="00CA37FF">
        <w:rPr>
          <w:rFonts w:asciiTheme="minorEastAsia" w:eastAsiaTheme="minorEastAsia" w:hAnsiTheme="minorEastAsia" w:hint="eastAsia"/>
          <w:sz w:val="24"/>
          <w:szCs w:val="24"/>
        </w:rPr>
        <w:t>房地产开发有限公司”不能填写为“湖南</w:t>
      </w:r>
      <w:r w:rsidR="00DE1A40">
        <w:rPr>
          <w:rFonts w:asciiTheme="minorEastAsia" w:eastAsiaTheme="minorEastAsia" w:hAnsiTheme="minorEastAsia" w:hint="eastAsia"/>
          <w:sz w:val="24"/>
          <w:szCs w:val="24"/>
        </w:rPr>
        <w:t>湘江</w:t>
      </w:r>
      <w:r w:rsidRPr="00CA37FF">
        <w:rPr>
          <w:rFonts w:asciiTheme="minorEastAsia" w:eastAsiaTheme="minorEastAsia" w:hAnsiTheme="minorEastAsia" w:hint="eastAsia"/>
          <w:sz w:val="24"/>
          <w:szCs w:val="24"/>
        </w:rPr>
        <w:t>房地产”或“</w:t>
      </w:r>
      <w:r w:rsidR="00DE1A40">
        <w:rPr>
          <w:rFonts w:asciiTheme="minorEastAsia" w:eastAsiaTheme="minorEastAsia" w:hAnsiTheme="minorEastAsia" w:hint="eastAsia"/>
          <w:sz w:val="24"/>
          <w:szCs w:val="24"/>
        </w:rPr>
        <w:t>湘江</w:t>
      </w:r>
      <w:r w:rsidRPr="00CA37FF">
        <w:rPr>
          <w:rFonts w:asciiTheme="minorEastAsia" w:eastAsiaTheme="minorEastAsia" w:hAnsiTheme="minorEastAsia" w:hint="eastAsia"/>
          <w:sz w:val="24"/>
          <w:szCs w:val="24"/>
        </w:rPr>
        <w:t>房地产”否则列支的成本费用都要进行纳税调整）、发票代码和号码、联次及用途、客户名称、开户银行及账号、商品名称或经营项目、计量单位、数量、单价、大小写金额、开票人、开票日期、开票单位</w:t>
      </w:r>
      <w:r w:rsidRPr="00CA37FF">
        <w:rPr>
          <w:rFonts w:asciiTheme="minorEastAsia" w:eastAsiaTheme="minorEastAsia" w:hAnsiTheme="minorEastAsia"/>
          <w:sz w:val="24"/>
          <w:szCs w:val="24"/>
        </w:rPr>
        <w:t>(</w:t>
      </w:r>
      <w:r w:rsidRPr="00CA37FF">
        <w:rPr>
          <w:rFonts w:asciiTheme="minorEastAsia" w:eastAsiaTheme="minorEastAsia" w:hAnsiTheme="minorEastAsia" w:hint="eastAsia"/>
          <w:sz w:val="24"/>
          <w:szCs w:val="24"/>
        </w:rPr>
        <w:t>个人</w:t>
      </w:r>
      <w:r w:rsidRPr="00CA37FF">
        <w:rPr>
          <w:rFonts w:asciiTheme="minorEastAsia" w:eastAsiaTheme="minorEastAsia" w:hAnsiTheme="minorEastAsia"/>
          <w:sz w:val="24"/>
          <w:szCs w:val="24"/>
        </w:rPr>
        <w:t>)</w:t>
      </w:r>
      <w:r w:rsidRPr="00CA37FF">
        <w:rPr>
          <w:rFonts w:asciiTheme="minorEastAsia" w:eastAsiaTheme="minorEastAsia" w:hAnsiTheme="minorEastAsia" w:hint="eastAsia"/>
          <w:sz w:val="24"/>
          <w:szCs w:val="24"/>
        </w:rPr>
        <w:t>名称</w:t>
      </w:r>
      <w:r w:rsidRPr="00CA37FF">
        <w:rPr>
          <w:rFonts w:asciiTheme="minorEastAsia" w:eastAsiaTheme="minorEastAsia" w:hAnsiTheme="minorEastAsia"/>
          <w:sz w:val="24"/>
          <w:szCs w:val="24"/>
        </w:rPr>
        <w:t>(</w:t>
      </w:r>
      <w:r w:rsidRPr="00CA37FF">
        <w:rPr>
          <w:rFonts w:asciiTheme="minorEastAsia" w:eastAsiaTheme="minorEastAsia" w:hAnsiTheme="minorEastAsia" w:hint="eastAsia"/>
          <w:sz w:val="24"/>
          <w:szCs w:val="24"/>
        </w:rPr>
        <w:t>章</w:t>
      </w:r>
      <w:r w:rsidRPr="00CA37FF">
        <w:rPr>
          <w:rFonts w:asciiTheme="minorEastAsia" w:eastAsiaTheme="minorEastAsia" w:hAnsiTheme="minorEastAsia"/>
          <w:sz w:val="24"/>
          <w:szCs w:val="24"/>
        </w:rPr>
        <w:t>)</w:t>
      </w:r>
      <w:r w:rsidRPr="00CA37FF">
        <w:rPr>
          <w:rFonts w:asciiTheme="minorEastAsia" w:eastAsiaTheme="minorEastAsia" w:hAnsiTheme="minorEastAsia" w:hint="eastAsia"/>
          <w:sz w:val="24"/>
          <w:szCs w:val="24"/>
        </w:rPr>
        <w:t>等。还要检查发票的纸质、水印、编号、字体、内容等信息。</w:t>
      </w:r>
    </w:p>
    <w:p w:rsidR="0027004B" w:rsidRPr="00CA37FF" w:rsidRDefault="00CA37FF" w:rsidP="00CA37FF">
      <w:pPr>
        <w:pStyle w:val="a3"/>
        <w:topLinePunct/>
        <w:spacing w:line="480" w:lineRule="auto"/>
        <w:ind w:left="360" w:firstLineChars="0" w:firstLine="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lastRenderedPageBreak/>
        <w:t>5、</w:t>
      </w:r>
      <w:r w:rsidR="0027004B" w:rsidRPr="00CA37FF">
        <w:rPr>
          <w:rFonts w:asciiTheme="minorEastAsia" w:eastAsiaTheme="minorEastAsia" w:hAnsiTheme="minorEastAsia" w:hint="eastAsia"/>
          <w:sz w:val="24"/>
          <w:szCs w:val="24"/>
        </w:rPr>
        <w:t>发票的遗失处理</w:t>
      </w:r>
      <w:r w:rsidR="00120C34" w:rsidRPr="00CA37FF">
        <w:rPr>
          <w:rFonts w:asciiTheme="minorEastAsia" w:eastAsiaTheme="minorEastAsia" w:hAnsiTheme="minorEastAsia" w:hint="eastAsia"/>
          <w:sz w:val="24"/>
          <w:szCs w:val="24"/>
        </w:rPr>
        <w:t>:</w:t>
      </w:r>
    </w:p>
    <w:p w:rsidR="006F60C3" w:rsidRPr="00CA37FF" w:rsidRDefault="00120C34"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(1)</w:t>
      </w:r>
      <w:r w:rsidR="006F60C3" w:rsidRPr="00CA37FF">
        <w:rPr>
          <w:rFonts w:asciiTheme="minorEastAsia" w:eastAsiaTheme="minorEastAsia" w:hAnsiTheme="minorEastAsia" w:hint="eastAsia"/>
          <w:sz w:val="24"/>
          <w:szCs w:val="24"/>
        </w:rPr>
        <w:t>使用发票的单位和个人遗失发票，应于发票遗失当日或次日（节假日顺延）书面报告主管税务机关，并在新闻媒体上公告声明作废。</w:t>
      </w:r>
    </w:p>
    <w:p w:rsidR="006F60C3" w:rsidRPr="00CA37FF" w:rsidRDefault="00120C34"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(2)</w:t>
      </w:r>
      <w:r w:rsidR="006F60C3" w:rsidRPr="00CA37FF">
        <w:rPr>
          <w:rFonts w:asciiTheme="minorEastAsia" w:eastAsiaTheme="minorEastAsia" w:hAnsiTheme="minorEastAsia" w:hint="eastAsia"/>
          <w:sz w:val="24"/>
          <w:szCs w:val="24"/>
        </w:rPr>
        <w:t>使用发票的单位和个人遗失在税务机关开具的发票时，可凭该发票的完税凭证向税务机关申请重新开具。收款方未将发票联交给付款方的，应由付款方在书面申请上认可并加盖单位印章（个人应签名）。</w:t>
      </w:r>
    </w:p>
    <w:p w:rsidR="006F60C3" w:rsidRPr="00CA37FF" w:rsidRDefault="00120C34"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(3)</w:t>
      </w:r>
      <w:r w:rsidR="006F60C3" w:rsidRPr="00CA37FF">
        <w:rPr>
          <w:rFonts w:asciiTheme="minorEastAsia" w:eastAsiaTheme="minorEastAsia" w:hAnsiTheme="minorEastAsia" w:hint="eastAsia"/>
          <w:sz w:val="24"/>
          <w:szCs w:val="24"/>
        </w:rPr>
        <w:t>取得发票一方遗失已填开的发票联，“取得发票的一方丢失已填开的发票联，可向开具发票方申请出具曾于</w:t>
      </w:r>
      <w:r w:rsidR="006F60C3" w:rsidRPr="00CA37FF">
        <w:rPr>
          <w:rFonts w:asciiTheme="minorEastAsia" w:eastAsiaTheme="minorEastAsia" w:hAnsiTheme="minorEastAsia"/>
          <w:sz w:val="24"/>
          <w:szCs w:val="24"/>
        </w:rPr>
        <w:t>X</w:t>
      </w:r>
      <w:r w:rsidR="006F60C3" w:rsidRPr="00CA37FF">
        <w:rPr>
          <w:rFonts w:asciiTheme="minorEastAsia" w:eastAsiaTheme="minorEastAsia" w:hAnsiTheme="minorEastAsia" w:hint="eastAsia"/>
          <w:sz w:val="24"/>
          <w:szCs w:val="24"/>
        </w:rPr>
        <w:t>年</w:t>
      </w:r>
      <w:r w:rsidR="006F60C3" w:rsidRPr="00CA37FF">
        <w:rPr>
          <w:rFonts w:asciiTheme="minorEastAsia" w:eastAsiaTheme="minorEastAsia" w:hAnsiTheme="minorEastAsia"/>
          <w:sz w:val="24"/>
          <w:szCs w:val="24"/>
        </w:rPr>
        <w:t>X</w:t>
      </w:r>
      <w:r w:rsidR="006F60C3" w:rsidRPr="00CA37FF">
        <w:rPr>
          <w:rFonts w:asciiTheme="minorEastAsia" w:eastAsiaTheme="minorEastAsia" w:hAnsiTheme="minorEastAsia" w:hint="eastAsia"/>
          <w:sz w:val="24"/>
          <w:szCs w:val="24"/>
        </w:rPr>
        <w:t>月</w:t>
      </w:r>
      <w:r w:rsidR="006F60C3" w:rsidRPr="00CA37FF">
        <w:rPr>
          <w:rFonts w:asciiTheme="minorEastAsia" w:eastAsiaTheme="minorEastAsia" w:hAnsiTheme="minorEastAsia"/>
          <w:sz w:val="24"/>
          <w:szCs w:val="24"/>
        </w:rPr>
        <w:t>X</w:t>
      </w:r>
      <w:r w:rsidR="006F60C3" w:rsidRPr="00CA37FF">
        <w:rPr>
          <w:rFonts w:asciiTheme="minorEastAsia" w:eastAsiaTheme="minorEastAsia" w:hAnsiTheme="minorEastAsia" w:hint="eastAsia"/>
          <w:sz w:val="24"/>
          <w:szCs w:val="24"/>
        </w:rPr>
        <w:t>日开具</w:t>
      </w:r>
      <w:r w:rsidR="006F60C3" w:rsidRPr="00CA37FF">
        <w:rPr>
          <w:rFonts w:asciiTheme="minorEastAsia" w:eastAsiaTheme="minorEastAsia" w:hAnsiTheme="minorEastAsia"/>
          <w:sz w:val="24"/>
          <w:szCs w:val="24"/>
        </w:rPr>
        <w:t>XX</w:t>
      </w:r>
      <w:r w:rsidR="006F60C3" w:rsidRPr="00CA37FF">
        <w:rPr>
          <w:rFonts w:asciiTheme="minorEastAsia" w:eastAsiaTheme="minorEastAsia" w:hAnsiTheme="minorEastAsia" w:hint="eastAsia"/>
          <w:sz w:val="24"/>
          <w:szCs w:val="24"/>
        </w:rPr>
        <w:t>发票，说明取得发票单位名称、购货或服务的单位数量、单价、规格、大小写金额、发票字轨、发票编码、发票号码等的书面证明，或要求开具发票方提供存根联或记账联复印件，经主管税务机关审核后作为合法凭证入账，一律不得要求开票方重复开具发票”。</w:t>
      </w:r>
    </w:p>
    <w:p w:rsidR="00AC4C53" w:rsidRPr="00CA37FF" w:rsidRDefault="00CA37FF"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6、</w:t>
      </w:r>
      <w:r w:rsidR="00120C34" w:rsidRPr="00CA37FF">
        <w:rPr>
          <w:rFonts w:asciiTheme="minorEastAsia" w:eastAsiaTheme="minorEastAsia" w:hAnsiTheme="minorEastAsia" w:hint="eastAsia"/>
          <w:sz w:val="24"/>
          <w:szCs w:val="24"/>
        </w:rPr>
        <w:t>发票报账常识:</w:t>
      </w:r>
      <w:r w:rsidR="006F60C3" w:rsidRPr="00CA37FF">
        <w:rPr>
          <w:rFonts w:asciiTheme="minorEastAsia" w:eastAsiaTheme="minorEastAsia" w:hAnsiTheme="minorEastAsia" w:hint="eastAsia"/>
          <w:sz w:val="24"/>
          <w:szCs w:val="24"/>
        </w:rPr>
        <w:t>发票不是万能的：实务中大多业务人员在报销时，都会对会计在发票上的小心翼翼感到费解，哪怕公司名字写个错别</w:t>
      </w:r>
      <w:r w:rsidR="002D3125" w:rsidRPr="00CA37FF">
        <w:rPr>
          <w:rFonts w:asciiTheme="minorEastAsia" w:eastAsiaTheme="minorEastAsia" w:hAnsiTheme="minorEastAsia" w:hint="eastAsia"/>
          <w:sz w:val="24"/>
          <w:szCs w:val="24"/>
        </w:rPr>
        <w:t>字也会被会计拒绝报账，其实应理解的是会计往往吃过发票的苦头，</w:t>
      </w:r>
      <w:r w:rsidR="006F60C3" w:rsidRPr="00CA37FF">
        <w:rPr>
          <w:rFonts w:asciiTheme="minorEastAsia" w:eastAsiaTheme="minorEastAsia" w:hAnsiTheme="minorEastAsia" w:hint="eastAsia"/>
          <w:sz w:val="24"/>
          <w:szCs w:val="24"/>
        </w:rPr>
        <w:t>这关系着公司核算信息能不</w:t>
      </w:r>
      <w:r w:rsidR="002D3125" w:rsidRPr="00CA37FF">
        <w:rPr>
          <w:rFonts w:asciiTheme="minorEastAsia" w:eastAsiaTheme="minorEastAsia" w:hAnsiTheme="minorEastAsia" w:hint="eastAsia"/>
          <w:sz w:val="24"/>
          <w:szCs w:val="24"/>
        </w:rPr>
        <w:t>能证明其支出的真实性、相关性、合法性，否则税前扣除就存在风险。</w:t>
      </w:r>
      <w:r w:rsidR="00935E0F" w:rsidRPr="00CA37FF">
        <w:rPr>
          <w:rFonts w:asciiTheme="minorEastAsia" w:eastAsiaTheme="minorEastAsia" w:hAnsiTheme="minorEastAsia" w:hint="eastAsia"/>
          <w:sz w:val="24"/>
          <w:szCs w:val="24"/>
        </w:rPr>
        <w:t>近年来</w:t>
      </w:r>
      <w:r w:rsidR="008B352F" w:rsidRPr="00CA37FF">
        <w:rPr>
          <w:rFonts w:asciiTheme="minorEastAsia" w:eastAsiaTheme="minorEastAsia" w:hAnsiTheme="minorEastAsia" w:hint="eastAsia"/>
          <w:sz w:val="24"/>
          <w:szCs w:val="24"/>
        </w:rPr>
        <w:t>税务检查重点</w:t>
      </w:r>
      <w:r w:rsidR="00F46662" w:rsidRPr="00CA37FF">
        <w:rPr>
          <w:rFonts w:asciiTheme="minorEastAsia" w:eastAsiaTheme="minorEastAsia" w:hAnsiTheme="minorEastAsia" w:hint="eastAsia"/>
          <w:sz w:val="24"/>
          <w:szCs w:val="24"/>
        </w:rPr>
        <w:t>为企业列支项目</w:t>
      </w:r>
      <w:r w:rsidR="006F60C3" w:rsidRPr="00CA37FF">
        <w:rPr>
          <w:rFonts w:asciiTheme="minorEastAsia" w:eastAsiaTheme="minorEastAsia" w:hAnsiTheme="minorEastAsia" w:hint="eastAsia"/>
          <w:sz w:val="24"/>
          <w:szCs w:val="24"/>
        </w:rPr>
        <w:t>：“会议费”、“餐费”、“办公用品”、“佣金”。</w:t>
      </w:r>
    </w:p>
    <w:p w:rsidR="009968A2"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举例分析：某公司在风景名胜地召开先进及表彰大会，其景区门票达</w:t>
      </w:r>
      <w:r w:rsidRPr="00CA37FF">
        <w:rPr>
          <w:rFonts w:asciiTheme="minorEastAsia" w:eastAsiaTheme="minorEastAsia" w:hAnsiTheme="minorEastAsia"/>
          <w:sz w:val="24"/>
          <w:szCs w:val="24"/>
        </w:rPr>
        <w:t>10</w:t>
      </w:r>
      <w:r w:rsidR="00F46662" w:rsidRPr="00CA37FF">
        <w:rPr>
          <w:rFonts w:asciiTheme="minorEastAsia" w:eastAsiaTheme="minorEastAsia" w:hAnsiTheme="minorEastAsia" w:hint="eastAsia"/>
          <w:sz w:val="24"/>
          <w:szCs w:val="24"/>
        </w:rPr>
        <w:t>万元。作为税务机关在判断该项消费是因公还是因私，一般会</w:t>
      </w:r>
      <w:r w:rsidR="002D3125" w:rsidRPr="00CA37FF">
        <w:rPr>
          <w:rFonts w:asciiTheme="minorEastAsia" w:eastAsiaTheme="minorEastAsia" w:hAnsiTheme="minorEastAsia" w:hint="eastAsia"/>
          <w:sz w:val="24"/>
          <w:szCs w:val="24"/>
        </w:rPr>
        <w:t>认为是个人旅游消费，</w:t>
      </w:r>
      <w:r w:rsidRPr="00CA37FF">
        <w:rPr>
          <w:rFonts w:asciiTheme="minorEastAsia" w:eastAsiaTheme="minorEastAsia" w:hAnsiTheme="minorEastAsia" w:hint="eastAsia"/>
          <w:sz w:val="24"/>
          <w:szCs w:val="24"/>
        </w:rPr>
        <w:t>入福利费，还要代扣个税。从所得税章节知识可知，景区门票</w:t>
      </w:r>
      <w:r w:rsidR="00F46662" w:rsidRPr="00CA37FF">
        <w:rPr>
          <w:rFonts w:asciiTheme="minorEastAsia" w:eastAsiaTheme="minorEastAsia" w:hAnsiTheme="minorEastAsia" w:hint="eastAsia"/>
          <w:sz w:val="24"/>
          <w:szCs w:val="24"/>
        </w:rPr>
        <w:t>能否</w:t>
      </w:r>
      <w:proofErr w:type="gramStart"/>
      <w:r w:rsidR="00F46662" w:rsidRPr="00CA37FF">
        <w:rPr>
          <w:rFonts w:asciiTheme="minorEastAsia" w:eastAsiaTheme="minorEastAsia" w:hAnsiTheme="minorEastAsia" w:hint="eastAsia"/>
          <w:sz w:val="24"/>
          <w:szCs w:val="24"/>
        </w:rPr>
        <w:t>入会议</w:t>
      </w:r>
      <w:proofErr w:type="gramEnd"/>
      <w:r w:rsidR="00F46662" w:rsidRPr="00CA37FF">
        <w:rPr>
          <w:rFonts w:asciiTheme="minorEastAsia" w:eastAsiaTheme="minorEastAsia" w:hAnsiTheme="minorEastAsia" w:hint="eastAsia"/>
          <w:sz w:val="24"/>
          <w:szCs w:val="24"/>
        </w:rPr>
        <w:t>费？完全取决于该门票是否为会议的必要支出。可见</w:t>
      </w:r>
      <w:r w:rsidRPr="00CA37FF">
        <w:rPr>
          <w:rFonts w:asciiTheme="minorEastAsia" w:eastAsiaTheme="minorEastAsia" w:hAnsiTheme="minorEastAsia" w:hint="eastAsia"/>
          <w:sz w:val="24"/>
          <w:szCs w:val="24"/>
        </w:rPr>
        <w:t>报销门票，不取决于门票本身，而</w:t>
      </w:r>
      <w:r w:rsidR="00F46662" w:rsidRPr="00CA37FF">
        <w:rPr>
          <w:rFonts w:asciiTheme="minorEastAsia" w:eastAsiaTheme="minorEastAsia" w:hAnsiTheme="minorEastAsia" w:hint="eastAsia"/>
          <w:sz w:val="24"/>
          <w:szCs w:val="24"/>
        </w:rPr>
        <w:t>取决于会议的其他相关信息。据一般会议的相关信息要素涵盖如下</w:t>
      </w:r>
      <w:r w:rsidRPr="00CA37FF">
        <w:rPr>
          <w:rFonts w:asciiTheme="minorEastAsia" w:eastAsiaTheme="minorEastAsia" w:hAnsiTheme="minorEastAsia" w:hint="eastAsia"/>
          <w:sz w:val="24"/>
          <w:szCs w:val="24"/>
        </w:rPr>
        <w:t>：</w:t>
      </w:r>
    </w:p>
    <w:p w:rsidR="009968A2"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1</w:t>
      </w:r>
      <w:r w:rsidR="00F46662" w:rsidRPr="00CA37FF">
        <w:rPr>
          <w:rFonts w:asciiTheme="minorEastAsia" w:eastAsiaTheme="minorEastAsia" w:hAnsiTheme="minorEastAsia" w:hint="eastAsia"/>
          <w:sz w:val="24"/>
          <w:szCs w:val="24"/>
        </w:rPr>
        <w:t>）公司会议制度，</w:t>
      </w:r>
      <w:r w:rsidR="009968A2" w:rsidRPr="00CA37FF">
        <w:rPr>
          <w:rFonts w:asciiTheme="minorEastAsia" w:eastAsiaTheme="minorEastAsia" w:hAnsiTheme="minorEastAsia" w:hint="eastAsia"/>
          <w:sz w:val="24"/>
          <w:szCs w:val="24"/>
        </w:rPr>
        <w:t>会议制度说明</w:t>
      </w:r>
      <w:proofErr w:type="gramStart"/>
      <w:r w:rsidR="009968A2" w:rsidRPr="00CA37FF">
        <w:rPr>
          <w:rFonts w:asciiTheme="minorEastAsia" w:eastAsiaTheme="minorEastAsia" w:hAnsiTheme="minorEastAsia" w:hint="eastAsia"/>
          <w:sz w:val="24"/>
          <w:szCs w:val="24"/>
        </w:rPr>
        <w:t>公司会议</w:t>
      </w:r>
      <w:r w:rsidRPr="00CA37FF">
        <w:rPr>
          <w:rFonts w:asciiTheme="minorEastAsia" w:eastAsiaTheme="minorEastAsia" w:hAnsiTheme="minorEastAsia" w:hint="eastAsia"/>
          <w:sz w:val="24"/>
          <w:szCs w:val="24"/>
        </w:rPr>
        <w:t>公司会议</w:t>
      </w:r>
      <w:proofErr w:type="gramEnd"/>
      <w:r w:rsidRPr="00CA37FF">
        <w:rPr>
          <w:rFonts w:asciiTheme="minorEastAsia" w:eastAsiaTheme="minorEastAsia" w:hAnsiTheme="minorEastAsia" w:hint="eastAsia"/>
          <w:sz w:val="24"/>
          <w:szCs w:val="24"/>
        </w:rPr>
        <w:t>决策的依据；</w:t>
      </w:r>
    </w:p>
    <w:p w:rsidR="009968A2"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lastRenderedPageBreak/>
        <w:t>（</w:t>
      </w:r>
      <w:r w:rsidRPr="00CA37FF">
        <w:rPr>
          <w:rFonts w:asciiTheme="minorEastAsia" w:eastAsiaTheme="minorEastAsia" w:hAnsiTheme="minorEastAsia"/>
          <w:sz w:val="24"/>
          <w:szCs w:val="24"/>
        </w:rPr>
        <w:t>2</w:t>
      </w:r>
      <w:r w:rsidRPr="00CA37FF">
        <w:rPr>
          <w:rFonts w:asciiTheme="minorEastAsia" w:eastAsiaTheme="minorEastAsia" w:hAnsiTheme="minorEastAsia" w:hint="eastAsia"/>
          <w:sz w:val="24"/>
          <w:szCs w:val="24"/>
        </w:rPr>
        <w:t>）会议的安排或计划，内容包括会议的举行目的、方式等；</w:t>
      </w:r>
    </w:p>
    <w:p w:rsidR="009968A2"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3</w:t>
      </w:r>
      <w:r w:rsidRPr="00CA37FF">
        <w:rPr>
          <w:rFonts w:asciiTheme="minorEastAsia" w:eastAsiaTheme="minorEastAsia" w:hAnsiTheme="minorEastAsia" w:hint="eastAsia"/>
          <w:sz w:val="24"/>
          <w:szCs w:val="24"/>
        </w:rPr>
        <w:t>）会议的结果，包括会议的决议，</w:t>
      </w:r>
      <w:r w:rsidR="009968A2" w:rsidRPr="00CA37FF">
        <w:rPr>
          <w:rFonts w:asciiTheme="minorEastAsia" w:eastAsiaTheme="minorEastAsia" w:hAnsiTheme="minorEastAsia" w:hint="eastAsia"/>
          <w:sz w:val="24"/>
          <w:szCs w:val="24"/>
        </w:rPr>
        <w:t>会议</w:t>
      </w:r>
      <w:r w:rsidRPr="00CA37FF">
        <w:rPr>
          <w:rFonts w:asciiTheme="minorEastAsia" w:eastAsiaTheme="minorEastAsia" w:hAnsiTheme="minorEastAsia" w:hint="eastAsia"/>
          <w:sz w:val="24"/>
          <w:szCs w:val="24"/>
        </w:rPr>
        <w:t>纪要</w:t>
      </w:r>
      <w:r w:rsidR="009968A2" w:rsidRPr="00CA37FF">
        <w:rPr>
          <w:rFonts w:asciiTheme="minorEastAsia" w:eastAsiaTheme="minorEastAsia" w:hAnsiTheme="minorEastAsia" w:hint="eastAsia"/>
          <w:sz w:val="24"/>
          <w:szCs w:val="24"/>
        </w:rPr>
        <w:t>、会议成果说明</w:t>
      </w:r>
      <w:r w:rsidRPr="00CA37FF">
        <w:rPr>
          <w:rFonts w:asciiTheme="minorEastAsia" w:eastAsiaTheme="minorEastAsia" w:hAnsiTheme="minorEastAsia" w:hint="eastAsia"/>
          <w:sz w:val="24"/>
          <w:szCs w:val="24"/>
        </w:rPr>
        <w:t>；</w:t>
      </w:r>
    </w:p>
    <w:p w:rsidR="009968A2"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4</w:t>
      </w:r>
      <w:r w:rsidRPr="00CA37FF">
        <w:rPr>
          <w:rFonts w:asciiTheme="minorEastAsia" w:eastAsiaTheme="minorEastAsia" w:hAnsiTheme="minorEastAsia" w:hint="eastAsia"/>
          <w:sz w:val="24"/>
          <w:szCs w:val="24"/>
        </w:rPr>
        <w:t>）会议的人员，主要</w:t>
      </w:r>
      <w:proofErr w:type="gramStart"/>
      <w:r w:rsidRPr="00CA37FF">
        <w:rPr>
          <w:rFonts w:asciiTheme="minorEastAsia" w:eastAsiaTheme="minorEastAsia" w:hAnsiTheme="minorEastAsia" w:hint="eastAsia"/>
          <w:sz w:val="24"/>
          <w:szCs w:val="24"/>
        </w:rPr>
        <w:t>指会议</w:t>
      </w:r>
      <w:proofErr w:type="gramEnd"/>
      <w:r w:rsidRPr="00CA37FF">
        <w:rPr>
          <w:rFonts w:asciiTheme="minorEastAsia" w:eastAsiaTheme="minorEastAsia" w:hAnsiTheme="minorEastAsia" w:hint="eastAsia"/>
          <w:sz w:val="24"/>
          <w:szCs w:val="24"/>
        </w:rPr>
        <w:t>签到表；</w:t>
      </w:r>
    </w:p>
    <w:p w:rsidR="006F60C3" w:rsidRPr="00CA37FF" w:rsidRDefault="006F60C3"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5</w:t>
      </w:r>
      <w:r w:rsidRPr="00CA37FF">
        <w:rPr>
          <w:rFonts w:asciiTheme="minorEastAsia" w:eastAsiaTheme="minorEastAsia" w:hAnsiTheme="minorEastAsia" w:hint="eastAsia"/>
          <w:sz w:val="24"/>
          <w:szCs w:val="24"/>
        </w:rPr>
        <w:t>）会议开支明细</w:t>
      </w:r>
      <w:r w:rsidR="009968A2" w:rsidRPr="00CA37FF">
        <w:rPr>
          <w:rFonts w:asciiTheme="minorEastAsia" w:eastAsiaTheme="minorEastAsia" w:hAnsiTheme="minorEastAsia" w:hint="eastAsia"/>
          <w:sz w:val="24"/>
          <w:szCs w:val="24"/>
        </w:rPr>
        <w:t>，各项开支的明细记录。</w:t>
      </w:r>
      <w:r w:rsidRPr="00CA37FF">
        <w:rPr>
          <w:rFonts w:asciiTheme="minorEastAsia" w:eastAsiaTheme="minorEastAsia" w:hAnsiTheme="minorEastAsia" w:hint="eastAsia"/>
          <w:sz w:val="24"/>
          <w:szCs w:val="24"/>
        </w:rPr>
        <w:t>一张会议发票可能还需附带交通费、路桥费、油费、餐饮费、会议室租金</w:t>
      </w:r>
      <w:r w:rsidR="0007769D">
        <w:rPr>
          <w:rFonts w:asciiTheme="minorEastAsia" w:eastAsiaTheme="minorEastAsia" w:hAnsiTheme="minorEastAsia" w:hint="eastAsia"/>
          <w:sz w:val="24"/>
          <w:szCs w:val="24"/>
        </w:rPr>
        <w:t>、住宿费、资料费等。由此来证实会议的真实性、相关性、合理性。</w:t>
      </w:r>
      <w:r w:rsidRPr="00CA37FF">
        <w:rPr>
          <w:rFonts w:asciiTheme="minorEastAsia" w:eastAsiaTheme="minorEastAsia" w:hAnsiTheme="minorEastAsia" w:hint="eastAsia"/>
          <w:sz w:val="24"/>
          <w:szCs w:val="24"/>
        </w:rPr>
        <w:t>这些资料</w:t>
      </w:r>
      <w:r w:rsidR="0007769D">
        <w:rPr>
          <w:rFonts w:asciiTheme="minorEastAsia" w:eastAsiaTheme="minorEastAsia" w:hAnsiTheme="minorEastAsia" w:hint="eastAsia"/>
          <w:sz w:val="24"/>
          <w:szCs w:val="24"/>
        </w:rPr>
        <w:t>越定齐全</w:t>
      </w:r>
      <w:r w:rsidRPr="00CA37FF">
        <w:rPr>
          <w:rFonts w:asciiTheme="minorEastAsia" w:eastAsiaTheme="minorEastAsia" w:hAnsiTheme="minorEastAsia" w:hint="eastAsia"/>
          <w:sz w:val="24"/>
          <w:szCs w:val="24"/>
        </w:rPr>
        <w:t>丰富涉税扣除的风险越小。</w:t>
      </w:r>
    </w:p>
    <w:p w:rsidR="001F297D" w:rsidRPr="00CA37FF" w:rsidRDefault="00CA37FF" w:rsidP="0027004B">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三</w:t>
      </w:r>
      <w:r w:rsidR="00120C34" w:rsidRPr="00CA37FF">
        <w:rPr>
          <w:rFonts w:asciiTheme="minorEastAsia" w:eastAsiaTheme="minorEastAsia" w:hAnsiTheme="minorEastAsia" w:hint="eastAsia"/>
          <w:sz w:val="24"/>
          <w:szCs w:val="24"/>
        </w:rPr>
        <w:t>、</w:t>
      </w:r>
      <w:r w:rsidR="001F297D" w:rsidRPr="00CA37FF">
        <w:rPr>
          <w:rFonts w:asciiTheme="minorEastAsia" w:eastAsiaTheme="minorEastAsia" w:hAnsiTheme="minorEastAsia" w:hint="eastAsia"/>
          <w:sz w:val="24"/>
          <w:szCs w:val="24"/>
        </w:rPr>
        <w:t>发票的违法行为的处罚</w:t>
      </w:r>
    </w:p>
    <w:p w:rsidR="00120C34" w:rsidRPr="00CA37FF" w:rsidRDefault="00120C34" w:rsidP="00CA37FF">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1、</w:t>
      </w:r>
      <w:r w:rsidRPr="00CA37FF">
        <w:rPr>
          <w:rFonts w:asciiTheme="minorEastAsia" w:eastAsiaTheme="minorEastAsia" w:hAnsiTheme="minorEastAsia"/>
          <w:sz w:val="24"/>
          <w:szCs w:val="24"/>
        </w:rPr>
        <w:t>虚开发票的</w:t>
      </w: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非法代开发票的</w:t>
      </w: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由税务机关没收违法所得；虚开金额在1万元以下的，可以并处5万元以下的罚款；虚开金额超过1万元的，并处5万元以上50万元以下的罚款；构成犯罪的，依法追究刑事责任。</w:t>
      </w:r>
    </w:p>
    <w:p w:rsidR="00AB6A0A" w:rsidRDefault="00120C34" w:rsidP="00CA37FF">
      <w:pPr>
        <w:topLinePunct/>
        <w:spacing w:line="48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2、</w:t>
      </w:r>
      <w:r w:rsidRPr="00CA37FF">
        <w:rPr>
          <w:rFonts w:asciiTheme="minorEastAsia" w:eastAsiaTheme="minorEastAsia" w:hAnsiTheme="minorEastAsia"/>
          <w:sz w:val="24"/>
          <w:szCs w:val="24"/>
        </w:rPr>
        <w:t>有下列情形之一的，由税务机关处1万元以上5万元以下的罚款；情节严重的，处5万元以上50万元以下的罚款；有违法所得的予以没收：</w:t>
      </w:r>
      <w:r w:rsidRPr="00CA37FF">
        <w:rPr>
          <w:rFonts w:asciiTheme="minorEastAsia" w:eastAsiaTheme="minorEastAsia" w:hAnsiTheme="minorEastAsia"/>
          <w:sz w:val="24"/>
          <w:szCs w:val="24"/>
        </w:rPr>
        <w:br/>
        <w:t xml:space="preserve">　　“(</w:t>
      </w:r>
      <w:proofErr w:type="gramStart"/>
      <w:r w:rsidRPr="00CA37FF">
        <w:rPr>
          <w:rFonts w:asciiTheme="minorEastAsia" w:eastAsiaTheme="minorEastAsia" w:hAnsiTheme="minorEastAsia"/>
          <w:sz w:val="24"/>
          <w:szCs w:val="24"/>
        </w:rPr>
        <w:t>一</w:t>
      </w:r>
      <w:proofErr w:type="gramEnd"/>
      <w:r w:rsidRPr="00CA37FF">
        <w:rPr>
          <w:rFonts w:asciiTheme="minorEastAsia" w:eastAsiaTheme="minorEastAsia" w:hAnsiTheme="minorEastAsia"/>
          <w:sz w:val="24"/>
          <w:szCs w:val="24"/>
        </w:rPr>
        <w:t>)转借、转让、介绍他人转让发票、发票监制章和发票防伪专用品的；</w:t>
      </w:r>
      <w:r w:rsidRPr="00CA37FF">
        <w:rPr>
          <w:rFonts w:asciiTheme="minorEastAsia" w:eastAsiaTheme="minorEastAsia" w:hAnsiTheme="minorEastAsia"/>
          <w:sz w:val="24"/>
          <w:szCs w:val="24"/>
        </w:rPr>
        <w:br/>
        <w:t xml:space="preserve">　　“(二)知道或者应当知道是私自印制、伪造、变造、非法取得或者废止的发票而受让、开具、存放、携带、邮寄、运输的。”</w:t>
      </w:r>
    </w:p>
    <w:p w:rsidR="00743739" w:rsidRPr="00CA37FF" w:rsidRDefault="00CF0FE1" w:rsidP="00CF0FE1">
      <w:pPr>
        <w:topLinePunct/>
        <w:spacing w:line="480" w:lineRule="auto"/>
        <w:ind w:firstLineChars="2200" w:firstLine="5280"/>
        <w:rPr>
          <w:rFonts w:asciiTheme="minorEastAsia" w:eastAsiaTheme="minorEastAsia" w:hAnsiTheme="minorEastAsia"/>
          <w:sz w:val="24"/>
          <w:szCs w:val="24"/>
        </w:rPr>
      </w:pPr>
      <w:r w:rsidRPr="00CA37FF">
        <w:rPr>
          <w:rFonts w:asciiTheme="minorEastAsia" w:eastAsiaTheme="minorEastAsia" w:hAnsiTheme="minorEastAsia"/>
          <w:sz w:val="24"/>
          <w:szCs w:val="24"/>
        </w:rPr>
        <w:t xml:space="preserve"> </w:t>
      </w:r>
    </w:p>
    <w:p w:rsidR="00CF0FE1" w:rsidRDefault="00CF0FE1"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807120" w:rsidRDefault="00807120" w:rsidP="00274607">
      <w:pPr>
        <w:spacing w:line="360" w:lineRule="auto"/>
        <w:ind w:firstLineChars="200" w:firstLine="482"/>
        <w:rPr>
          <w:rFonts w:asciiTheme="minorEastAsia" w:eastAsiaTheme="minorEastAsia" w:hAnsiTheme="minorEastAsia"/>
          <w:b/>
          <w:sz w:val="24"/>
          <w:szCs w:val="24"/>
        </w:rPr>
      </w:pPr>
    </w:p>
    <w:p w:rsidR="00743739" w:rsidRPr="00CA37FF" w:rsidRDefault="00745DAB" w:rsidP="00274607">
      <w:pPr>
        <w:spacing w:line="360" w:lineRule="auto"/>
        <w:ind w:firstLineChars="200" w:firstLine="482"/>
        <w:rPr>
          <w:rFonts w:asciiTheme="minorEastAsia" w:eastAsiaTheme="minorEastAsia" w:hAnsiTheme="minorEastAsia"/>
          <w:sz w:val="24"/>
          <w:szCs w:val="24"/>
        </w:rPr>
      </w:pPr>
      <w:r w:rsidRPr="00274607">
        <w:rPr>
          <w:rFonts w:asciiTheme="minorEastAsia" w:eastAsiaTheme="minorEastAsia" w:hAnsiTheme="minorEastAsia" w:hint="eastAsia"/>
          <w:b/>
          <w:sz w:val="24"/>
          <w:szCs w:val="24"/>
        </w:rPr>
        <w:lastRenderedPageBreak/>
        <w:t>房地产开发企业</w:t>
      </w:r>
      <w:r w:rsidRPr="00274607">
        <w:rPr>
          <w:rFonts w:asciiTheme="minorEastAsia" w:eastAsiaTheme="minorEastAsia" w:hAnsiTheme="minorEastAsia" w:hint="eastAsia"/>
          <w:sz w:val="24"/>
          <w:szCs w:val="24"/>
        </w:rPr>
        <w:t>取得</w:t>
      </w:r>
      <w:r w:rsidR="00743739" w:rsidRPr="00274607">
        <w:rPr>
          <w:rFonts w:asciiTheme="minorEastAsia" w:eastAsiaTheme="minorEastAsia" w:hAnsiTheme="minorEastAsia" w:hint="eastAsia"/>
          <w:sz w:val="24"/>
          <w:szCs w:val="24"/>
        </w:rPr>
        <w:t>发票涉及的种类很多</w:t>
      </w:r>
      <w:r w:rsidR="00743739" w:rsidRPr="00274607">
        <w:rPr>
          <w:rFonts w:asciiTheme="minorEastAsia" w:eastAsiaTheme="minorEastAsia" w:hAnsiTheme="minorEastAsia"/>
          <w:sz w:val="24"/>
          <w:szCs w:val="24"/>
        </w:rPr>
        <w:t>,</w:t>
      </w:r>
      <w:r w:rsidRPr="00274607">
        <w:rPr>
          <w:rFonts w:asciiTheme="minorEastAsia" w:eastAsiaTheme="minorEastAsia" w:hAnsiTheme="minorEastAsia" w:hint="eastAsia"/>
          <w:sz w:val="24"/>
          <w:szCs w:val="24"/>
        </w:rPr>
        <w:t>以下成本费用取得</w:t>
      </w:r>
      <w:r w:rsidR="00743739" w:rsidRPr="00274607">
        <w:rPr>
          <w:rFonts w:asciiTheme="minorEastAsia" w:eastAsiaTheme="minorEastAsia" w:hAnsiTheme="minorEastAsia" w:hint="eastAsia"/>
          <w:sz w:val="24"/>
          <w:szCs w:val="24"/>
        </w:rPr>
        <w:t>合法发票是</w:t>
      </w:r>
      <w:r w:rsidR="00743739" w:rsidRPr="00274607">
        <w:rPr>
          <w:rFonts w:asciiTheme="minorEastAsia" w:eastAsiaTheme="minorEastAsia" w:hAnsiTheme="minorEastAsia"/>
          <w:sz w:val="24"/>
          <w:szCs w:val="24"/>
        </w:rPr>
        <w:t>:</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1、</w:t>
      </w:r>
      <w:r w:rsidR="00743739" w:rsidRPr="00CA37FF">
        <w:rPr>
          <w:rFonts w:asciiTheme="minorEastAsia" w:eastAsiaTheme="minorEastAsia" w:hAnsiTheme="minorEastAsia" w:hint="eastAsia"/>
          <w:sz w:val="24"/>
          <w:szCs w:val="24"/>
        </w:rPr>
        <w:t>土地出让金</w:t>
      </w:r>
      <w:r w:rsidR="00743739" w:rsidRPr="00CA37FF">
        <w:rPr>
          <w:rFonts w:asciiTheme="minorEastAsia" w:eastAsiaTheme="minorEastAsia" w:hAnsiTheme="minorEastAsia"/>
          <w:sz w:val="24"/>
          <w:szCs w:val="24"/>
        </w:rPr>
        <w:t>,</w:t>
      </w:r>
      <w:r w:rsidR="00743739" w:rsidRPr="00CA37FF">
        <w:rPr>
          <w:rFonts w:asciiTheme="minorEastAsia" w:eastAsiaTheme="minorEastAsia" w:hAnsiTheme="minorEastAsia" w:hint="eastAsia"/>
          <w:sz w:val="24"/>
          <w:szCs w:val="24"/>
        </w:rPr>
        <w:t>应</w:t>
      </w:r>
      <w:proofErr w:type="gramStart"/>
      <w:r w:rsidR="00743739" w:rsidRPr="00CA37FF">
        <w:rPr>
          <w:rFonts w:asciiTheme="minorEastAsia" w:eastAsiaTheme="minorEastAsia" w:hAnsiTheme="minorEastAsia" w:hint="eastAsia"/>
          <w:sz w:val="24"/>
          <w:szCs w:val="24"/>
        </w:rPr>
        <w:t>取得国</w:t>
      </w:r>
      <w:proofErr w:type="gramEnd"/>
      <w:r w:rsidR="00743739" w:rsidRPr="00CA37FF">
        <w:rPr>
          <w:rFonts w:asciiTheme="minorEastAsia" w:eastAsiaTheme="minorEastAsia" w:hAnsiTheme="minorEastAsia" w:hint="eastAsia"/>
          <w:sz w:val="24"/>
          <w:szCs w:val="24"/>
        </w:rPr>
        <w:t>地资源部门开具的“国有土地有偿使用收费专用收据”</w:t>
      </w:r>
      <w:r w:rsidR="00743739" w:rsidRPr="00CA37FF">
        <w:rPr>
          <w:rFonts w:asciiTheme="minorEastAsia" w:eastAsiaTheme="minorEastAsia" w:hAnsiTheme="minorEastAsia"/>
          <w:sz w:val="24"/>
          <w:szCs w:val="24"/>
        </w:rPr>
        <w:t>,</w:t>
      </w:r>
      <w:r w:rsidR="00743739" w:rsidRPr="00CA37FF">
        <w:rPr>
          <w:rFonts w:asciiTheme="minorEastAsia" w:eastAsiaTheme="minorEastAsia" w:hAnsiTheme="minorEastAsia" w:hint="eastAsia"/>
          <w:sz w:val="24"/>
          <w:szCs w:val="24"/>
        </w:rPr>
        <w:t>与此相关的契税应取得“中华人民共和国契税完税证”。</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2、</w:t>
      </w:r>
      <w:r w:rsidR="00743739" w:rsidRPr="00CA37FF">
        <w:rPr>
          <w:rFonts w:asciiTheme="minorEastAsia" w:eastAsiaTheme="minorEastAsia" w:hAnsiTheme="minorEastAsia" w:hint="eastAsia"/>
          <w:sz w:val="24"/>
          <w:szCs w:val="24"/>
        </w:rPr>
        <w:t>具有拆迁资格的房地产开发企业向搬迁个人支付的拆迁补偿费，可以凭与搬迁户签订的拆迁补偿协议和付款记录计入开发成本。</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3、</w:t>
      </w:r>
      <w:r w:rsidR="00743739" w:rsidRPr="00CA37FF">
        <w:rPr>
          <w:rFonts w:asciiTheme="minorEastAsia" w:eastAsiaTheme="minorEastAsia" w:hAnsiTheme="minorEastAsia" w:hint="eastAsia"/>
          <w:sz w:val="24"/>
          <w:szCs w:val="24"/>
        </w:rPr>
        <w:t>委托有拆迁资格的单位进行拆迁的情况下，房地产开发企业向对方支付拆迁费用时应取得地税部门监制的“服务业发票”。</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4、</w:t>
      </w:r>
      <w:r w:rsidR="00743739" w:rsidRPr="00CA37FF">
        <w:rPr>
          <w:rFonts w:asciiTheme="minorEastAsia" w:eastAsiaTheme="minorEastAsia" w:hAnsiTheme="minorEastAsia" w:hint="eastAsia"/>
          <w:sz w:val="24"/>
          <w:szCs w:val="24"/>
        </w:rPr>
        <w:t>直接向综合事业单位支付相关费用时，应取得“综合事业性收费收据”。</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5、</w:t>
      </w:r>
      <w:r w:rsidR="00743739" w:rsidRPr="00CA37FF">
        <w:rPr>
          <w:rFonts w:asciiTheme="minorEastAsia" w:eastAsiaTheme="minorEastAsia" w:hAnsiTheme="minorEastAsia" w:hint="eastAsia"/>
          <w:sz w:val="24"/>
          <w:szCs w:val="24"/>
        </w:rPr>
        <w:t>向企业、事业单位支付勘察、设计、测绘、监理、验收、咨询等费用时，应取得</w:t>
      </w:r>
      <w:r w:rsidR="00593EEC">
        <w:rPr>
          <w:rFonts w:asciiTheme="minorEastAsia" w:eastAsiaTheme="minorEastAsia" w:hAnsiTheme="minorEastAsia" w:hint="eastAsia"/>
          <w:sz w:val="24"/>
          <w:szCs w:val="24"/>
        </w:rPr>
        <w:t>国</w:t>
      </w:r>
      <w:r w:rsidR="00743739" w:rsidRPr="00CA37FF">
        <w:rPr>
          <w:rFonts w:asciiTheme="minorEastAsia" w:eastAsiaTheme="minorEastAsia" w:hAnsiTheme="minorEastAsia" w:hint="eastAsia"/>
          <w:sz w:val="24"/>
          <w:szCs w:val="24"/>
        </w:rPr>
        <w:t>税部门监制的“发票”。</w:t>
      </w:r>
      <w:r w:rsidRPr="00CA37FF">
        <w:rPr>
          <w:rFonts w:asciiTheme="minorEastAsia" w:eastAsiaTheme="minorEastAsia" w:hAnsiTheme="minorEastAsia" w:hint="eastAsia"/>
          <w:sz w:val="24"/>
          <w:szCs w:val="24"/>
        </w:rPr>
        <w:t>（</w:t>
      </w:r>
      <w:r w:rsidRPr="004D7E26">
        <w:rPr>
          <w:rFonts w:asciiTheme="minorEastAsia" w:eastAsiaTheme="minorEastAsia" w:hAnsiTheme="minorEastAsia" w:hint="eastAsia"/>
          <w:sz w:val="24"/>
          <w:szCs w:val="24"/>
          <w:highlight w:val="yellow"/>
        </w:rPr>
        <w:t>设计、监理</w:t>
      </w:r>
      <w:r w:rsidR="004D7E26">
        <w:rPr>
          <w:rFonts w:asciiTheme="minorEastAsia" w:eastAsiaTheme="minorEastAsia" w:hAnsiTheme="minorEastAsia" w:hint="eastAsia"/>
          <w:sz w:val="24"/>
          <w:szCs w:val="24"/>
          <w:highlight w:val="yellow"/>
        </w:rPr>
        <w:t>发票</w:t>
      </w:r>
      <w:r w:rsidRPr="004D7E26">
        <w:rPr>
          <w:rFonts w:asciiTheme="minorEastAsia" w:eastAsiaTheme="minorEastAsia" w:hAnsiTheme="minorEastAsia" w:hint="eastAsia"/>
          <w:sz w:val="24"/>
          <w:szCs w:val="24"/>
          <w:highlight w:val="yellow"/>
        </w:rPr>
        <w:t>已营改增</w:t>
      </w:r>
      <w:r w:rsidRPr="00CA37FF">
        <w:rPr>
          <w:rFonts w:asciiTheme="minorEastAsia" w:eastAsiaTheme="minorEastAsia" w:hAnsiTheme="minorEastAsia" w:hint="eastAsia"/>
          <w:sz w:val="24"/>
          <w:szCs w:val="24"/>
        </w:rPr>
        <w:t>）</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6、</w:t>
      </w:r>
      <w:r w:rsidR="00656A3F">
        <w:rPr>
          <w:rFonts w:asciiTheme="minorEastAsia" w:eastAsiaTheme="minorEastAsia" w:hAnsiTheme="minorEastAsia" w:hint="eastAsia"/>
          <w:sz w:val="24"/>
          <w:szCs w:val="24"/>
        </w:rPr>
        <w:t>支付对象</w:t>
      </w:r>
      <w:r w:rsidR="00743739" w:rsidRPr="00CA37FF">
        <w:rPr>
          <w:rFonts w:asciiTheme="minorEastAsia" w:eastAsiaTheme="minorEastAsia" w:hAnsiTheme="minorEastAsia" w:hint="eastAsia"/>
          <w:sz w:val="24"/>
          <w:szCs w:val="24"/>
        </w:rPr>
        <w:t>个人的销售佣金，应以支付凭证（或支付清单）和个人所得税的扣缴证明为合法的入账凭证。</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7、</w:t>
      </w:r>
      <w:r w:rsidR="00656A3F">
        <w:rPr>
          <w:rFonts w:asciiTheme="minorEastAsia" w:eastAsiaTheme="minorEastAsia" w:hAnsiTheme="minorEastAsia" w:hint="eastAsia"/>
          <w:sz w:val="24"/>
          <w:szCs w:val="24"/>
        </w:rPr>
        <w:t>支付对象</w:t>
      </w:r>
      <w:r w:rsidR="00743739" w:rsidRPr="00CA37FF">
        <w:rPr>
          <w:rFonts w:asciiTheme="minorEastAsia" w:eastAsiaTheme="minorEastAsia" w:hAnsiTheme="minorEastAsia" w:hint="eastAsia"/>
          <w:sz w:val="24"/>
          <w:szCs w:val="24"/>
        </w:rPr>
        <w:t>销售公司的销售佣金，应取得地税部门监制的“服务业发票”。</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8、</w:t>
      </w:r>
      <w:r w:rsidR="00656A3F">
        <w:rPr>
          <w:rFonts w:asciiTheme="minorEastAsia" w:eastAsiaTheme="minorEastAsia" w:hAnsiTheme="minorEastAsia" w:hint="eastAsia"/>
          <w:sz w:val="24"/>
          <w:szCs w:val="24"/>
        </w:rPr>
        <w:t>支付对象</w:t>
      </w:r>
      <w:r w:rsidR="00743739" w:rsidRPr="00CA37FF">
        <w:rPr>
          <w:rFonts w:asciiTheme="minorEastAsia" w:eastAsiaTheme="minorEastAsia" w:hAnsiTheme="minorEastAsia" w:hint="eastAsia"/>
          <w:sz w:val="24"/>
          <w:szCs w:val="24"/>
        </w:rPr>
        <w:t>金融机构的利息支出，应取得金融机构开具的付息凭证。</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9、</w:t>
      </w:r>
      <w:r w:rsidR="00656A3F">
        <w:rPr>
          <w:rFonts w:asciiTheme="minorEastAsia" w:eastAsiaTheme="minorEastAsia" w:hAnsiTheme="minorEastAsia" w:hint="eastAsia"/>
          <w:sz w:val="24"/>
          <w:szCs w:val="24"/>
        </w:rPr>
        <w:t>支付对象</w:t>
      </w:r>
      <w:r w:rsidR="00743739" w:rsidRPr="00CA37FF">
        <w:rPr>
          <w:rFonts w:asciiTheme="minorEastAsia" w:eastAsiaTheme="minorEastAsia" w:hAnsiTheme="minorEastAsia" w:hint="eastAsia"/>
          <w:sz w:val="24"/>
          <w:szCs w:val="24"/>
        </w:rPr>
        <w:t>非金融机构的利息支出，应取得地税部门监制的“服务业发票”。</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10、</w:t>
      </w:r>
      <w:r w:rsidR="00743739" w:rsidRPr="00CA37FF">
        <w:rPr>
          <w:rFonts w:asciiTheme="minorEastAsia" w:eastAsiaTheme="minorEastAsia" w:hAnsiTheme="minorEastAsia" w:hint="eastAsia"/>
          <w:sz w:val="24"/>
          <w:szCs w:val="24"/>
        </w:rPr>
        <w:t>其它费用发票应按支付对象属于增值税或营业税纳税人的不同身份确定。</w:t>
      </w:r>
    </w:p>
    <w:p w:rsidR="00743739" w:rsidRPr="00CA37FF" w:rsidRDefault="00743739" w:rsidP="00274607">
      <w:pPr>
        <w:spacing w:line="360" w:lineRule="auto"/>
        <w:ind w:firstLineChars="200" w:firstLine="482"/>
        <w:rPr>
          <w:rFonts w:asciiTheme="minorEastAsia" w:eastAsiaTheme="minorEastAsia" w:hAnsiTheme="minorEastAsia"/>
          <w:sz w:val="24"/>
          <w:szCs w:val="24"/>
        </w:rPr>
      </w:pPr>
      <w:r w:rsidRPr="00274607">
        <w:rPr>
          <w:rFonts w:asciiTheme="minorEastAsia" w:eastAsiaTheme="minorEastAsia" w:hAnsiTheme="minorEastAsia" w:hint="eastAsia"/>
          <w:b/>
          <w:sz w:val="24"/>
          <w:szCs w:val="24"/>
        </w:rPr>
        <w:t>工程费支出应区分以下情况取得发票</w:t>
      </w:r>
      <w:r w:rsidRPr="00CA37FF">
        <w:rPr>
          <w:rFonts w:asciiTheme="minorEastAsia" w:eastAsiaTheme="minorEastAsia" w:hAnsiTheme="minorEastAsia" w:hint="eastAsia"/>
          <w:sz w:val="24"/>
          <w:szCs w:val="24"/>
        </w:rPr>
        <w:t>：</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1、</w:t>
      </w:r>
      <w:r w:rsidR="00743739" w:rsidRPr="00CA37FF">
        <w:rPr>
          <w:rFonts w:asciiTheme="minorEastAsia" w:eastAsiaTheme="minorEastAsia" w:hAnsiTheme="minorEastAsia" w:hint="eastAsia"/>
          <w:sz w:val="24"/>
          <w:szCs w:val="24"/>
        </w:rPr>
        <w:t>施工方为建筑安装企业，应取得地税部门监制的“建筑安装业发票”；</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2、</w:t>
      </w:r>
      <w:r w:rsidR="00743739" w:rsidRPr="00CA37FF">
        <w:rPr>
          <w:rFonts w:asciiTheme="minorEastAsia" w:eastAsiaTheme="minorEastAsia" w:hAnsiTheme="minorEastAsia" w:hint="eastAsia"/>
          <w:sz w:val="24"/>
          <w:szCs w:val="24"/>
        </w:rPr>
        <w:t>施工方为</w:t>
      </w:r>
      <w:r w:rsidR="00743739" w:rsidRPr="004E39CF">
        <w:rPr>
          <w:rFonts w:asciiTheme="minorEastAsia" w:eastAsiaTheme="minorEastAsia" w:hAnsiTheme="minorEastAsia" w:hint="eastAsia"/>
          <w:b/>
          <w:sz w:val="24"/>
          <w:szCs w:val="24"/>
          <w:u w:val="single"/>
        </w:rPr>
        <w:t>生产</w:t>
      </w:r>
      <w:r w:rsidR="00743739" w:rsidRPr="00CA37FF">
        <w:rPr>
          <w:rFonts w:asciiTheme="minorEastAsia" w:eastAsiaTheme="minorEastAsia" w:hAnsiTheme="minorEastAsia" w:hint="eastAsia"/>
          <w:sz w:val="24"/>
          <w:szCs w:val="24"/>
        </w:rPr>
        <w:t>建筑设施、设备</w:t>
      </w:r>
      <w:r w:rsidR="00274607">
        <w:rPr>
          <w:rFonts w:asciiTheme="minorEastAsia" w:eastAsiaTheme="minorEastAsia" w:hAnsiTheme="minorEastAsia" w:hint="eastAsia"/>
          <w:sz w:val="24"/>
          <w:szCs w:val="24"/>
        </w:rPr>
        <w:t>：应取得国税部门</w:t>
      </w:r>
      <w:r w:rsidR="00743739" w:rsidRPr="00CA37FF">
        <w:rPr>
          <w:rFonts w:asciiTheme="minorEastAsia" w:eastAsiaTheme="minorEastAsia" w:hAnsiTheme="minorEastAsia" w:hint="eastAsia"/>
          <w:sz w:val="24"/>
          <w:szCs w:val="24"/>
        </w:rPr>
        <w:t>的“工业企业专用发票”；</w:t>
      </w:r>
    </w:p>
    <w:p w:rsidR="00743739" w:rsidRPr="00CA37FF" w:rsidRDefault="00AC4C53"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3、</w:t>
      </w:r>
      <w:r w:rsidR="00743739" w:rsidRPr="00CA37FF">
        <w:rPr>
          <w:rFonts w:asciiTheme="minorEastAsia" w:eastAsiaTheme="minorEastAsia" w:hAnsiTheme="minorEastAsia" w:hint="eastAsia"/>
          <w:sz w:val="24"/>
          <w:szCs w:val="24"/>
        </w:rPr>
        <w:t>施工方为</w:t>
      </w:r>
      <w:r w:rsidR="00743739" w:rsidRPr="004E39CF">
        <w:rPr>
          <w:rFonts w:asciiTheme="minorEastAsia" w:eastAsiaTheme="minorEastAsia" w:hAnsiTheme="minorEastAsia" w:hint="eastAsia"/>
          <w:b/>
          <w:sz w:val="24"/>
          <w:szCs w:val="24"/>
          <w:u w:val="single"/>
        </w:rPr>
        <w:t>经销</w:t>
      </w:r>
      <w:r w:rsidR="00743739" w:rsidRPr="00CA37FF">
        <w:rPr>
          <w:rFonts w:asciiTheme="minorEastAsia" w:eastAsiaTheme="minorEastAsia" w:hAnsiTheme="minorEastAsia" w:hint="eastAsia"/>
          <w:sz w:val="24"/>
          <w:szCs w:val="24"/>
        </w:rPr>
        <w:t>建筑设施、设备</w:t>
      </w:r>
      <w:r w:rsidR="00274607">
        <w:rPr>
          <w:rFonts w:asciiTheme="minorEastAsia" w:eastAsiaTheme="minorEastAsia" w:hAnsiTheme="minorEastAsia" w:hint="eastAsia"/>
          <w:sz w:val="24"/>
          <w:szCs w:val="24"/>
        </w:rPr>
        <w:t>：应取得国税部门</w:t>
      </w:r>
      <w:r w:rsidR="00743739" w:rsidRPr="00CA37FF">
        <w:rPr>
          <w:rFonts w:asciiTheme="minorEastAsia" w:eastAsiaTheme="minorEastAsia" w:hAnsiTheme="minorEastAsia" w:hint="eastAsia"/>
          <w:sz w:val="24"/>
          <w:szCs w:val="24"/>
        </w:rPr>
        <w:t>的“商业企业专用发票”。</w:t>
      </w:r>
    </w:p>
    <w:p w:rsidR="00743739" w:rsidRPr="00CA37FF" w:rsidRDefault="00743739" w:rsidP="0027004B">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highlight w:val="yellow"/>
        </w:rPr>
        <w:t>常见的未按规定取得发票的行为有</w:t>
      </w:r>
      <w:r w:rsidRPr="00CA37FF">
        <w:rPr>
          <w:rFonts w:asciiTheme="minorEastAsia" w:eastAsiaTheme="minorEastAsia" w:hAnsiTheme="minorEastAsia" w:hint="eastAsia"/>
          <w:sz w:val="24"/>
          <w:szCs w:val="24"/>
        </w:rPr>
        <w:t>：</w:t>
      </w:r>
    </w:p>
    <w:p w:rsidR="00743739" w:rsidRPr="00CA37FF" w:rsidRDefault="00743739" w:rsidP="0007769D">
      <w:pPr>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1</w:t>
      </w:r>
      <w:r w:rsidRPr="00CA37FF">
        <w:rPr>
          <w:rFonts w:asciiTheme="minorEastAsia" w:eastAsiaTheme="minorEastAsia" w:hAnsiTheme="minorEastAsia" w:hint="eastAsia"/>
          <w:sz w:val="24"/>
          <w:szCs w:val="24"/>
        </w:rPr>
        <w:t>）发票的种类与所开具的内容不符，如用商业企业发票开具“工程费”或“咨询费”，用服务业发票开具“工程费”等；还有的开票单位，单位性质与所开发票不符，如建筑公司开的商</w:t>
      </w:r>
      <w:r w:rsidR="00274607">
        <w:rPr>
          <w:rFonts w:asciiTheme="minorEastAsia" w:eastAsiaTheme="minorEastAsia" w:hAnsiTheme="minorEastAsia" w:hint="eastAsia"/>
          <w:sz w:val="24"/>
          <w:szCs w:val="24"/>
        </w:rPr>
        <w:t>业发票等；实施混合销售行为的纳税人，发票的项目内容与实际不一致</w:t>
      </w:r>
      <w:r w:rsidRPr="00CA37FF">
        <w:rPr>
          <w:rFonts w:asciiTheme="minorEastAsia" w:eastAsiaTheme="minorEastAsia" w:hAnsiTheme="minorEastAsia" w:hint="eastAsia"/>
          <w:sz w:val="24"/>
          <w:szCs w:val="24"/>
        </w:rPr>
        <w:t>；超限额开具发票。</w:t>
      </w:r>
    </w:p>
    <w:p w:rsidR="00743739" w:rsidRPr="00CA37FF" w:rsidRDefault="00743739" w:rsidP="00274607">
      <w:pPr>
        <w:topLinePunct/>
        <w:spacing w:line="360" w:lineRule="auto"/>
        <w:ind w:firstLineChars="200" w:firstLine="480"/>
        <w:rPr>
          <w:rFonts w:asciiTheme="minorEastAsia" w:eastAsiaTheme="minorEastAsia" w:hAnsiTheme="minorEastAsia"/>
          <w:sz w:val="24"/>
          <w:szCs w:val="24"/>
        </w:rPr>
      </w:pPr>
      <w:r w:rsidRPr="00CA37FF">
        <w:rPr>
          <w:rFonts w:asciiTheme="minorEastAsia" w:eastAsiaTheme="minorEastAsia" w:hAnsiTheme="minorEastAsia" w:hint="eastAsia"/>
          <w:sz w:val="24"/>
          <w:szCs w:val="24"/>
        </w:rPr>
        <w:t>（</w:t>
      </w:r>
      <w:r w:rsidRPr="00CA37FF">
        <w:rPr>
          <w:rFonts w:asciiTheme="minorEastAsia" w:eastAsiaTheme="minorEastAsia" w:hAnsiTheme="minorEastAsia"/>
          <w:sz w:val="24"/>
          <w:szCs w:val="24"/>
        </w:rPr>
        <w:t>2</w:t>
      </w:r>
      <w:r w:rsidRPr="00CA37FF">
        <w:rPr>
          <w:rFonts w:asciiTheme="minorEastAsia" w:eastAsiaTheme="minorEastAsia" w:hAnsiTheme="minorEastAsia" w:hint="eastAsia"/>
          <w:sz w:val="24"/>
          <w:szCs w:val="24"/>
        </w:rPr>
        <w:t>）发票内容不真实。大量“办公用品”、“会议费”内容的发票充斥在成本、费用支出项目中，这些发票是商场、超市、高档的礼品商店，高级酒店、洗浴中心、高尔夫球场等高级娱乐场所等。</w:t>
      </w:r>
    </w:p>
    <w:sectPr w:rsidR="00743739" w:rsidRPr="00CA37FF" w:rsidSect="0069131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11CA" w:rsidRDefault="00F811CA" w:rsidP="002C6F4F">
      <w:r>
        <w:separator/>
      </w:r>
    </w:p>
  </w:endnote>
  <w:endnote w:type="continuationSeparator" w:id="1">
    <w:p w:rsidR="00F811CA" w:rsidRDefault="00F811CA" w:rsidP="002C6F4F">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Shell Dlg">
    <w:panose1 w:val="020B0604020202020204"/>
    <w:charset w:val="00"/>
    <w:family w:val="swiss"/>
    <w:pitch w:val="variable"/>
    <w:sig w:usb0="61002BDF"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66219"/>
      <w:docPartObj>
        <w:docPartGallery w:val="Page Numbers (Bottom of Page)"/>
        <w:docPartUnique/>
      </w:docPartObj>
    </w:sdtPr>
    <w:sdtContent>
      <w:p w:rsidR="00616731" w:rsidRDefault="00366FCF">
        <w:pPr>
          <w:pStyle w:val="a6"/>
          <w:jc w:val="right"/>
        </w:pPr>
        <w:fldSimple w:instr=" PAGE   \* MERGEFORMAT ">
          <w:r w:rsidR="00DE1A40" w:rsidRPr="00DE1A40">
            <w:rPr>
              <w:noProof/>
              <w:lang w:val="zh-CN"/>
            </w:rPr>
            <w:t>5</w:t>
          </w:r>
        </w:fldSimple>
      </w:p>
    </w:sdtContent>
  </w:sdt>
  <w:p w:rsidR="00616731" w:rsidRDefault="0061673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11CA" w:rsidRDefault="00F811CA" w:rsidP="002C6F4F">
      <w:r>
        <w:separator/>
      </w:r>
    </w:p>
  </w:footnote>
  <w:footnote w:type="continuationSeparator" w:id="1">
    <w:p w:rsidR="00F811CA" w:rsidRDefault="00F811CA" w:rsidP="002C6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83ADD"/>
    <w:multiLevelType w:val="hybridMultilevel"/>
    <w:tmpl w:val="2886010C"/>
    <w:lvl w:ilvl="0" w:tplc="0D084074">
      <w:start w:val="3"/>
      <w:numFmt w:val="japaneseCounting"/>
      <w:lvlText w:val="（%1）"/>
      <w:lvlJc w:val="left"/>
      <w:pPr>
        <w:ind w:left="1080" w:hanging="720"/>
      </w:pPr>
      <w:rPr>
        <w:rFonts w:ascii="宋体" w:eastAsia="宋体" w:cs="Times New Roman" w:hint="default"/>
        <w:sz w:val="24"/>
      </w:rPr>
    </w:lvl>
    <w:lvl w:ilvl="1" w:tplc="04090019" w:tentative="1">
      <w:start w:val="1"/>
      <w:numFmt w:val="lowerLetter"/>
      <w:lvlText w:val="%2)"/>
      <w:lvlJc w:val="left"/>
      <w:pPr>
        <w:ind w:left="1200" w:hanging="420"/>
      </w:pPr>
      <w:rPr>
        <w:rFonts w:cs="Times New Roman"/>
      </w:rPr>
    </w:lvl>
    <w:lvl w:ilvl="2" w:tplc="0409001B" w:tentative="1">
      <w:start w:val="1"/>
      <w:numFmt w:val="lowerRoman"/>
      <w:lvlText w:val="%3."/>
      <w:lvlJc w:val="right"/>
      <w:pPr>
        <w:ind w:left="1620" w:hanging="420"/>
      </w:pPr>
      <w:rPr>
        <w:rFonts w:cs="Times New Roman"/>
      </w:rPr>
    </w:lvl>
    <w:lvl w:ilvl="3" w:tplc="0409000F" w:tentative="1">
      <w:start w:val="1"/>
      <w:numFmt w:val="decimal"/>
      <w:lvlText w:val="%4."/>
      <w:lvlJc w:val="left"/>
      <w:pPr>
        <w:ind w:left="2040" w:hanging="420"/>
      </w:pPr>
      <w:rPr>
        <w:rFonts w:cs="Times New Roman"/>
      </w:rPr>
    </w:lvl>
    <w:lvl w:ilvl="4" w:tplc="04090019" w:tentative="1">
      <w:start w:val="1"/>
      <w:numFmt w:val="lowerLetter"/>
      <w:lvlText w:val="%5)"/>
      <w:lvlJc w:val="left"/>
      <w:pPr>
        <w:ind w:left="2460" w:hanging="420"/>
      </w:pPr>
      <w:rPr>
        <w:rFonts w:cs="Times New Roman"/>
      </w:rPr>
    </w:lvl>
    <w:lvl w:ilvl="5" w:tplc="0409001B" w:tentative="1">
      <w:start w:val="1"/>
      <w:numFmt w:val="lowerRoman"/>
      <w:lvlText w:val="%6."/>
      <w:lvlJc w:val="righ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9" w:tentative="1">
      <w:start w:val="1"/>
      <w:numFmt w:val="lowerLetter"/>
      <w:lvlText w:val="%8)"/>
      <w:lvlJc w:val="left"/>
      <w:pPr>
        <w:ind w:left="3720" w:hanging="420"/>
      </w:pPr>
      <w:rPr>
        <w:rFonts w:cs="Times New Roman"/>
      </w:rPr>
    </w:lvl>
    <w:lvl w:ilvl="8" w:tplc="0409001B" w:tentative="1">
      <w:start w:val="1"/>
      <w:numFmt w:val="lowerRoman"/>
      <w:lvlText w:val="%9."/>
      <w:lvlJc w:val="right"/>
      <w:pPr>
        <w:ind w:left="4140" w:hanging="420"/>
      </w:pPr>
      <w:rPr>
        <w:rFonts w:cs="Times New Roman"/>
      </w:rPr>
    </w:lvl>
  </w:abstractNum>
  <w:abstractNum w:abstractNumId="1">
    <w:nsid w:val="16197738"/>
    <w:multiLevelType w:val="hybridMultilevel"/>
    <w:tmpl w:val="B97C3A14"/>
    <w:lvl w:ilvl="0" w:tplc="6E88F63A">
      <w:start w:val="7"/>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1D6C7FC6"/>
    <w:multiLevelType w:val="hybridMultilevel"/>
    <w:tmpl w:val="332EDE8A"/>
    <w:lvl w:ilvl="0" w:tplc="57E697CE">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26791FB2"/>
    <w:multiLevelType w:val="hybridMultilevel"/>
    <w:tmpl w:val="6B5654DA"/>
    <w:lvl w:ilvl="0" w:tplc="BB34716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4">
    <w:nsid w:val="3B1C62D8"/>
    <w:multiLevelType w:val="hybridMultilevel"/>
    <w:tmpl w:val="A1744D5C"/>
    <w:lvl w:ilvl="0" w:tplc="8D1E4CE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1486C4F"/>
    <w:multiLevelType w:val="hybridMultilevel"/>
    <w:tmpl w:val="8918F4F0"/>
    <w:lvl w:ilvl="0" w:tplc="31F0163E">
      <w:start w:val="7"/>
      <w:numFmt w:val="decimal"/>
      <w:lvlText w:val="%1、"/>
      <w:lvlJc w:val="left"/>
      <w:pPr>
        <w:ind w:left="720" w:hanging="360"/>
      </w:pPr>
      <w:rPr>
        <w:rFonts w:cs="Times New Roman" w:hint="default"/>
      </w:rPr>
    </w:lvl>
    <w:lvl w:ilvl="1" w:tplc="04090019" w:tentative="1">
      <w:start w:val="1"/>
      <w:numFmt w:val="lowerLetter"/>
      <w:lvlText w:val="%2)"/>
      <w:lvlJc w:val="left"/>
      <w:pPr>
        <w:ind w:left="1200" w:hanging="420"/>
      </w:pPr>
      <w:rPr>
        <w:rFonts w:cs="Times New Roman"/>
      </w:rPr>
    </w:lvl>
    <w:lvl w:ilvl="2" w:tplc="0409001B" w:tentative="1">
      <w:start w:val="1"/>
      <w:numFmt w:val="lowerRoman"/>
      <w:lvlText w:val="%3."/>
      <w:lvlJc w:val="right"/>
      <w:pPr>
        <w:ind w:left="1620" w:hanging="420"/>
      </w:pPr>
      <w:rPr>
        <w:rFonts w:cs="Times New Roman"/>
      </w:rPr>
    </w:lvl>
    <w:lvl w:ilvl="3" w:tplc="0409000F" w:tentative="1">
      <w:start w:val="1"/>
      <w:numFmt w:val="decimal"/>
      <w:lvlText w:val="%4."/>
      <w:lvlJc w:val="left"/>
      <w:pPr>
        <w:ind w:left="2040" w:hanging="420"/>
      </w:pPr>
      <w:rPr>
        <w:rFonts w:cs="Times New Roman"/>
      </w:rPr>
    </w:lvl>
    <w:lvl w:ilvl="4" w:tplc="04090019" w:tentative="1">
      <w:start w:val="1"/>
      <w:numFmt w:val="lowerLetter"/>
      <w:lvlText w:val="%5)"/>
      <w:lvlJc w:val="left"/>
      <w:pPr>
        <w:ind w:left="2460" w:hanging="420"/>
      </w:pPr>
      <w:rPr>
        <w:rFonts w:cs="Times New Roman"/>
      </w:rPr>
    </w:lvl>
    <w:lvl w:ilvl="5" w:tplc="0409001B" w:tentative="1">
      <w:start w:val="1"/>
      <w:numFmt w:val="lowerRoman"/>
      <w:lvlText w:val="%6."/>
      <w:lvlJc w:val="righ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9" w:tentative="1">
      <w:start w:val="1"/>
      <w:numFmt w:val="lowerLetter"/>
      <w:lvlText w:val="%8)"/>
      <w:lvlJc w:val="left"/>
      <w:pPr>
        <w:ind w:left="3720" w:hanging="420"/>
      </w:pPr>
      <w:rPr>
        <w:rFonts w:cs="Times New Roman"/>
      </w:rPr>
    </w:lvl>
    <w:lvl w:ilvl="8" w:tplc="0409001B" w:tentative="1">
      <w:start w:val="1"/>
      <w:numFmt w:val="lowerRoman"/>
      <w:lvlText w:val="%9."/>
      <w:lvlJc w:val="right"/>
      <w:pPr>
        <w:ind w:left="4140" w:hanging="420"/>
      </w:pPr>
      <w:rPr>
        <w:rFonts w:cs="Times New Roman"/>
      </w:rPr>
    </w:lvl>
  </w:abstractNum>
  <w:abstractNum w:abstractNumId="6">
    <w:nsid w:val="54B67EA4"/>
    <w:multiLevelType w:val="hybridMultilevel"/>
    <w:tmpl w:val="52B0BFB8"/>
    <w:lvl w:ilvl="0" w:tplc="BC52299A">
      <w:start w:val="3"/>
      <w:numFmt w:val="decimalEnclosedCircle"/>
      <w:lvlText w:val="%1"/>
      <w:lvlJc w:val="left"/>
      <w:pPr>
        <w:tabs>
          <w:tab w:val="num" w:pos="780"/>
        </w:tabs>
        <w:ind w:left="780" w:hanging="36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7">
    <w:nsid w:val="6C6826F8"/>
    <w:multiLevelType w:val="hybridMultilevel"/>
    <w:tmpl w:val="12B4E906"/>
    <w:lvl w:ilvl="0" w:tplc="DBCA5CE4">
      <w:start w:val="2"/>
      <w:numFmt w:val="decimal"/>
      <w:lvlText w:val="%1、"/>
      <w:lvlJc w:val="left"/>
      <w:pPr>
        <w:tabs>
          <w:tab w:val="num" w:pos="780"/>
        </w:tabs>
        <w:ind w:left="780" w:hanging="36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num w:numId="1">
    <w:abstractNumId w:val="3"/>
  </w:num>
  <w:num w:numId="2">
    <w:abstractNumId w:val="2"/>
  </w:num>
  <w:num w:numId="3">
    <w:abstractNumId w:val="0"/>
  </w:num>
  <w:num w:numId="4">
    <w:abstractNumId w:val="5"/>
  </w:num>
  <w:num w:numId="5">
    <w:abstractNumId w:val="1"/>
  </w:num>
  <w:num w:numId="6">
    <w:abstractNumId w:val="7"/>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A4C5C"/>
    <w:rsid w:val="00005E39"/>
    <w:rsid w:val="00015311"/>
    <w:rsid w:val="000551B3"/>
    <w:rsid w:val="000558DA"/>
    <w:rsid w:val="0007769D"/>
    <w:rsid w:val="000A47CA"/>
    <w:rsid w:val="000B3E60"/>
    <w:rsid w:val="000E211B"/>
    <w:rsid w:val="000E59E8"/>
    <w:rsid w:val="00107E9A"/>
    <w:rsid w:val="001200EF"/>
    <w:rsid w:val="00120C34"/>
    <w:rsid w:val="0013265D"/>
    <w:rsid w:val="00135F01"/>
    <w:rsid w:val="0014718F"/>
    <w:rsid w:val="0017013D"/>
    <w:rsid w:val="001A06B8"/>
    <w:rsid w:val="001B4136"/>
    <w:rsid w:val="001C5748"/>
    <w:rsid w:val="001D40E7"/>
    <w:rsid w:val="001D6B2C"/>
    <w:rsid w:val="001D7374"/>
    <w:rsid w:val="001E02CC"/>
    <w:rsid w:val="001F297D"/>
    <w:rsid w:val="001F314D"/>
    <w:rsid w:val="00255AD8"/>
    <w:rsid w:val="0027004B"/>
    <w:rsid w:val="00274607"/>
    <w:rsid w:val="00274CBD"/>
    <w:rsid w:val="0029368E"/>
    <w:rsid w:val="002C6F4F"/>
    <w:rsid w:val="002C75D8"/>
    <w:rsid w:val="002D3125"/>
    <w:rsid w:val="002D5658"/>
    <w:rsid w:val="00302431"/>
    <w:rsid w:val="00304D76"/>
    <w:rsid w:val="00306F84"/>
    <w:rsid w:val="003150CD"/>
    <w:rsid w:val="00366FCF"/>
    <w:rsid w:val="003800BC"/>
    <w:rsid w:val="003C05D3"/>
    <w:rsid w:val="003E6ED4"/>
    <w:rsid w:val="003F0E5F"/>
    <w:rsid w:val="004233C9"/>
    <w:rsid w:val="004455BD"/>
    <w:rsid w:val="00465A43"/>
    <w:rsid w:val="0047714E"/>
    <w:rsid w:val="00483204"/>
    <w:rsid w:val="00491CBD"/>
    <w:rsid w:val="004B3F0B"/>
    <w:rsid w:val="004B797A"/>
    <w:rsid w:val="004D7E26"/>
    <w:rsid w:val="004E39CF"/>
    <w:rsid w:val="005766E1"/>
    <w:rsid w:val="00577DBF"/>
    <w:rsid w:val="00593EEC"/>
    <w:rsid w:val="00605141"/>
    <w:rsid w:val="00616731"/>
    <w:rsid w:val="00617EA5"/>
    <w:rsid w:val="00621A6F"/>
    <w:rsid w:val="00645888"/>
    <w:rsid w:val="00656A3F"/>
    <w:rsid w:val="00681F09"/>
    <w:rsid w:val="00691314"/>
    <w:rsid w:val="006941FC"/>
    <w:rsid w:val="006C5AB9"/>
    <w:rsid w:val="006E5EE3"/>
    <w:rsid w:val="006F60C3"/>
    <w:rsid w:val="00734A3F"/>
    <w:rsid w:val="00743739"/>
    <w:rsid w:val="00745DAB"/>
    <w:rsid w:val="007551F7"/>
    <w:rsid w:val="007624B9"/>
    <w:rsid w:val="007B5B2F"/>
    <w:rsid w:val="007C7542"/>
    <w:rsid w:val="007D14BE"/>
    <w:rsid w:val="00807120"/>
    <w:rsid w:val="00837875"/>
    <w:rsid w:val="00882A85"/>
    <w:rsid w:val="008856A6"/>
    <w:rsid w:val="008B352F"/>
    <w:rsid w:val="008F7798"/>
    <w:rsid w:val="00905D04"/>
    <w:rsid w:val="00912C9D"/>
    <w:rsid w:val="009208EC"/>
    <w:rsid w:val="00935E0F"/>
    <w:rsid w:val="00952217"/>
    <w:rsid w:val="00963787"/>
    <w:rsid w:val="009722DB"/>
    <w:rsid w:val="00995079"/>
    <w:rsid w:val="009968A2"/>
    <w:rsid w:val="00A014B1"/>
    <w:rsid w:val="00A41918"/>
    <w:rsid w:val="00AA0289"/>
    <w:rsid w:val="00AB0348"/>
    <w:rsid w:val="00AB274F"/>
    <w:rsid w:val="00AB6A0A"/>
    <w:rsid w:val="00AC4C53"/>
    <w:rsid w:val="00AC4D15"/>
    <w:rsid w:val="00B00252"/>
    <w:rsid w:val="00B74FEA"/>
    <w:rsid w:val="00B82A6C"/>
    <w:rsid w:val="00BA684F"/>
    <w:rsid w:val="00BB3FF8"/>
    <w:rsid w:val="00BC284E"/>
    <w:rsid w:val="00BC65A5"/>
    <w:rsid w:val="00C40ACD"/>
    <w:rsid w:val="00C4418F"/>
    <w:rsid w:val="00C700C5"/>
    <w:rsid w:val="00C96592"/>
    <w:rsid w:val="00CA37FF"/>
    <w:rsid w:val="00CA4C5C"/>
    <w:rsid w:val="00CD74C0"/>
    <w:rsid w:val="00CF0FE1"/>
    <w:rsid w:val="00D211C0"/>
    <w:rsid w:val="00D515A0"/>
    <w:rsid w:val="00DA28CD"/>
    <w:rsid w:val="00DA62DE"/>
    <w:rsid w:val="00DE1A40"/>
    <w:rsid w:val="00DE6A9D"/>
    <w:rsid w:val="00E12FD3"/>
    <w:rsid w:val="00E25B21"/>
    <w:rsid w:val="00E41AC9"/>
    <w:rsid w:val="00E61444"/>
    <w:rsid w:val="00EA2953"/>
    <w:rsid w:val="00EE7A10"/>
    <w:rsid w:val="00F46662"/>
    <w:rsid w:val="00F544C0"/>
    <w:rsid w:val="00F65CD4"/>
    <w:rsid w:val="00F67658"/>
    <w:rsid w:val="00F811CA"/>
    <w:rsid w:val="00FC1EBE"/>
    <w:rsid w:val="00FE6F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31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5EE3"/>
    <w:pPr>
      <w:ind w:firstLineChars="200" w:firstLine="420"/>
    </w:pPr>
  </w:style>
  <w:style w:type="paragraph" w:styleId="a4">
    <w:name w:val="Balloon Text"/>
    <w:basedOn w:val="a"/>
    <w:link w:val="Char"/>
    <w:uiPriority w:val="99"/>
    <w:semiHidden/>
    <w:rsid w:val="004B3F0B"/>
    <w:rPr>
      <w:sz w:val="18"/>
      <w:szCs w:val="18"/>
    </w:rPr>
  </w:style>
  <w:style w:type="character" w:customStyle="1" w:styleId="Char">
    <w:name w:val="批注框文本 Char"/>
    <w:basedOn w:val="a0"/>
    <w:link w:val="a4"/>
    <w:uiPriority w:val="99"/>
    <w:semiHidden/>
    <w:locked/>
    <w:rsid w:val="004B3F0B"/>
    <w:rPr>
      <w:rFonts w:cs="Times New Roman"/>
      <w:sz w:val="18"/>
      <w:szCs w:val="18"/>
    </w:rPr>
  </w:style>
  <w:style w:type="paragraph" w:styleId="a5">
    <w:name w:val="header"/>
    <w:basedOn w:val="a"/>
    <w:link w:val="Char0"/>
    <w:uiPriority w:val="99"/>
    <w:semiHidden/>
    <w:rsid w:val="002C6F4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locked/>
    <w:rsid w:val="002C6F4F"/>
    <w:rPr>
      <w:rFonts w:cs="Times New Roman"/>
      <w:sz w:val="18"/>
      <w:szCs w:val="18"/>
    </w:rPr>
  </w:style>
  <w:style w:type="paragraph" w:styleId="a6">
    <w:name w:val="footer"/>
    <w:basedOn w:val="a"/>
    <w:link w:val="Char1"/>
    <w:uiPriority w:val="99"/>
    <w:rsid w:val="002C6F4F"/>
    <w:pPr>
      <w:tabs>
        <w:tab w:val="center" w:pos="4153"/>
        <w:tab w:val="right" w:pos="8306"/>
      </w:tabs>
      <w:snapToGrid w:val="0"/>
      <w:jc w:val="left"/>
    </w:pPr>
    <w:rPr>
      <w:sz w:val="18"/>
      <w:szCs w:val="18"/>
    </w:rPr>
  </w:style>
  <w:style w:type="character" w:customStyle="1" w:styleId="Char1">
    <w:name w:val="页脚 Char"/>
    <w:basedOn w:val="a0"/>
    <w:link w:val="a6"/>
    <w:uiPriority w:val="99"/>
    <w:locked/>
    <w:rsid w:val="002C6F4F"/>
    <w:rPr>
      <w:rFonts w:cs="Times New Roman"/>
      <w:sz w:val="18"/>
      <w:szCs w:val="18"/>
    </w:rPr>
  </w:style>
  <w:style w:type="character" w:styleId="a7">
    <w:name w:val="Hyperlink"/>
    <w:basedOn w:val="a0"/>
    <w:uiPriority w:val="99"/>
    <w:unhideWhenUsed/>
    <w:rsid w:val="0029368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956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2979</Words>
  <Characters>205</Characters>
  <Application>Microsoft Office Word</Application>
  <DocSecurity>0</DocSecurity>
  <Lines>1</Lines>
  <Paragraphs>6</Paragraphs>
  <ScaleCrop>false</ScaleCrop>
  <Company>WwW.YlmF.CoM</Company>
  <LinksUpToDate>false</LinksUpToDate>
  <CharactersWithSpaces>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25</cp:revision>
  <cp:lastPrinted>2014-06-24T09:36:00Z</cp:lastPrinted>
  <dcterms:created xsi:type="dcterms:W3CDTF">2014-06-26T02:26:00Z</dcterms:created>
  <dcterms:modified xsi:type="dcterms:W3CDTF">2015-04-24T14:50:00Z</dcterms:modified>
</cp:coreProperties>
</file>